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B074B" w14:textId="77777777" w:rsidR="00557934" w:rsidRDefault="00557934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1:</w:t>
      </w:r>
    </w:p>
    <w:p w14:paraId="0633B007" w14:textId="77777777" w:rsidR="00557934" w:rsidRDefault="00557934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</w:p>
    <w:p w14:paraId="07F49FB0" w14:textId="77777777" w:rsidR="00557934" w:rsidRDefault="00557934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к приказу </w:t>
      </w:r>
    </w:p>
    <w:p w14:paraId="4E9EDDAE" w14:textId="77777777" w:rsidR="00557934" w:rsidRDefault="00557934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</w:p>
    <w:p w14:paraId="3FAB45A3" w14:textId="77777777" w:rsidR="00557934" w:rsidRDefault="00557934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Карачаево-Черкесской Республики</w:t>
      </w:r>
    </w:p>
    <w:p w14:paraId="289B477F" w14:textId="77777777" w:rsidR="00557934" w:rsidRDefault="00557934" w:rsidP="00557934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15 апреля 2025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257</w:t>
      </w:r>
    </w:p>
    <w:p w14:paraId="3C74C124" w14:textId="77777777" w:rsidR="000D5B1D" w:rsidRPr="00207C1C" w:rsidRDefault="000D5B1D" w:rsidP="00C931D7">
      <w:pPr>
        <w:tabs>
          <w:tab w:val="left" w:pos="1695"/>
          <w:tab w:val="left" w:pos="12720"/>
        </w:tabs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</w:p>
    <w:p w14:paraId="4042B5A6" w14:textId="22628487" w:rsidR="000D5B1D" w:rsidRDefault="000D5B1D" w:rsidP="000D5B1D">
      <w:pPr>
        <w:tabs>
          <w:tab w:val="left" w:pos="825"/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0D5B1D">
        <w:rPr>
          <w:rFonts w:ascii="Times New Roman" w:hAnsi="Times New Roman" w:cs="Times New Roman"/>
          <w:b/>
          <w:sz w:val="28"/>
          <w:szCs w:val="28"/>
        </w:rPr>
        <w:t xml:space="preserve"> по достижению показателей критериев качества и объективности проведения</w:t>
      </w:r>
    </w:p>
    <w:p w14:paraId="7F148D29" w14:textId="170567D4" w:rsidR="002E4A9A" w:rsidRDefault="000D5B1D" w:rsidP="000D5B1D">
      <w:pPr>
        <w:tabs>
          <w:tab w:val="left" w:pos="825"/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1D">
        <w:rPr>
          <w:rFonts w:ascii="Times New Roman" w:hAnsi="Times New Roman" w:cs="Times New Roman"/>
          <w:b/>
          <w:sz w:val="28"/>
          <w:szCs w:val="28"/>
        </w:rPr>
        <w:t>основного периода ЕГЭ и иных оценочных процедур в Карача</w:t>
      </w:r>
      <w:r w:rsidR="00540C69">
        <w:rPr>
          <w:rFonts w:ascii="Times New Roman" w:hAnsi="Times New Roman" w:cs="Times New Roman"/>
          <w:b/>
          <w:sz w:val="28"/>
          <w:szCs w:val="28"/>
        </w:rPr>
        <w:t>ево-Черкесской Республике в 2025</w:t>
      </w:r>
      <w:r w:rsidRPr="000D5B1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26F9D818" w14:textId="425F82FD" w:rsidR="00B724A3" w:rsidRDefault="00B724A3" w:rsidP="000D5B1D">
      <w:pPr>
        <w:tabs>
          <w:tab w:val="left" w:pos="825"/>
          <w:tab w:val="left" w:pos="16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4111"/>
        <w:gridCol w:w="1276"/>
        <w:gridCol w:w="2977"/>
        <w:gridCol w:w="1842"/>
        <w:gridCol w:w="1984"/>
        <w:gridCol w:w="28"/>
      </w:tblGrid>
      <w:tr w:rsidR="00A03803" w14:paraId="1879BCEC" w14:textId="77777777" w:rsidTr="00D85703">
        <w:trPr>
          <w:gridAfter w:val="1"/>
          <w:wAfter w:w="28" w:type="dxa"/>
          <w:tblHeader/>
        </w:trPr>
        <w:tc>
          <w:tcPr>
            <w:tcW w:w="2977" w:type="dxa"/>
          </w:tcPr>
          <w:p w14:paraId="7AEE92F4" w14:textId="7A808412" w:rsidR="00B724A3" w:rsidRDefault="00B724A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 критерия</w:t>
            </w:r>
          </w:p>
        </w:tc>
        <w:tc>
          <w:tcPr>
            <w:tcW w:w="4111" w:type="dxa"/>
          </w:tcPr>
          <w:p w14:paraId="2D88A256" w14:textId="7E19C424" w:rsidR="00B724A3" w:rsidRDefault="00B724A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276" w:type="dxa"/>
          </w:tcPr>
          <w:p w14:paraId="6DC89548" w14:textId="63A94B96" w:rsidR="00B724A3" w:rsidRDefault="00B724A3" w:rsidP="00D85703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Максимальное кол-во баллов за показатель</w:t>
            </w:r>
          </w:p>
        </w:tc>
        <w:tc>
          <w:tcPr>
            <w:tcW w:w="2977" w:type="dxa"/>
          </w:tcPr>
          <w:p w14:paraId="4313D568" w14:textId="20174372" w:rsidR="00B724A3" w:rsidRDefault="00B724A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Качественный (количественный) показатель</w:t>
            </w:r>
          </w:p>
        </w:tc>
        <w:tc>
          <w:tcPr>
            <w:tcW w:w="1842" w:type="dxa"/>
          </w:tcPr>
          <w:p w14:paraId="6AEEC022" w14:textId="2A6B7254" w:rsidR="00B724A3" w:rsidRDefault="00B724A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 за достижение показателей</w:t>
            </w:r>
          </w:p>
        </w:tc>
        <w:tc>
          <w:tcPr>
            <w:tcW w:w="1984" w:type="dxa"/>
          </w:tcPr>
          <w:p w14:paraId="644DD1E2" w14:textId="431E40CA" w:rsidR="00B724A3" w:rsidRDefault="00B724A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Контрольные точки</w:t>
            </w:r>
          </w:p>
        </w:tc>
      </w:tr>
      <w:tr w:rsidR="00C8422D" w14:paraId="74310C01" w14:textId="77777777" w:rsidTr="00D85703">
        <w:tc>
          <w:tcPr>
            <w:tcW w:w="15195" w:type="dxa"/>
            <w:gridSpan w:val="7"/>
          </w:tcPr>
          <w:p w14:paraId="5F6D5497" w14:textId="3065480C" w:rsidR="00C8422D" w:rsidRPr="00C8422D" w:rsidRDefault="007A489A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C8422D" w:rsidRPr="00C842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8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422D" w:rsidRPr="00C8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Эффективность организационно-технологического обеспечения проведения ЕГЭ </w:t>
            </w:r>
          </w:p>
          <w:p w14:paraId="0F3EB84D" w14:textId="79EC8161" w:rsidR="00C8422D" w:rsidRPr="00C8422D" w:rsidRDefault="00C8422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422D">
              <w:rPr>
                <w:rFonts w:ascii="Times New Roman" w:hAnsi="Times New Roman" w:cs="Times New Roman"/>
                <w:b/>
                <w:sz w:val="28"/>
                <w:szCs w:val="28"/>
              </w:rPr>
              <w:t>max</w:t>
            </w:r>
            <w:proofErr w:type="spellEnd"/>
            <w:r w:rsidRPr="00C8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2114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  <w:r w:rsidRPr="00C84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  <w:tr w:rsidR="00C8422D" w14:paraId="2441C3E7" w14:textId="77777777" w:rsidTr="00D85703">
        <w:tc>
          <w:tcPr>
            <w:tcW w:w="15195" w:type="dxa"/>
            <w:gridSpan w:val="7"/>
          </w:tcPr>
          <w:p w14:paraId="7723605D" w14:textId="77777777" w:rsidR="00C8422D" w:rsidRPr="00A03803" w:rsidRDefault="00C8422D" w:rsidP="001B643B">
            <w:pPr>
              <w:pStyle w:val="a4"/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03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Организационно-технологическое обеспечение объективности проведения ЕГЭ</w:t>
            </w:r>
          </w:p>
          <w:p w14:paraId="1B764BAC" w14:textId="7C931DE2" w:rsidR="00C8422D" w:rsidRPr="00C8422D" w:rsidRDefault="00C8422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3803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 w:rsidRPr="00A0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0425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Pr="00A03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  <w:r w:rsidR="008C06F3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C346D2" w14:paraId="42653E1F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4C3D0FB0" w14:textId="409AD21A" w:rsidR="00592C27" w:rsidRDefault="00592C27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Контроль готовности ППЭ к ЕГЭ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4111" w:type="dxa"/>
          </w:tcPr>
          <w:p w14:paraId="1F261DF4" w14:textId="490DB28F" w:rsidR="00592C27" w:rsidRPr="002A5722" w:rsidRDefault="00592C27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Своевременное внесение информации в Систему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баллов;</w:t>
            </w:r>
          </w:p>
          <w:p w14:paraId="1457EF70" w14:textId="77777777" w:rsidR="00592C27" w:rsidRPr="002A5722" w:rsidRDefault="00592C27" w:rsidP="001B643B">
            <w:pPr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несвоевременное внесение информации в Систему:</w:t>
            </w:r>
          </w:p>
          <w:p w14:paraId="0C894E58" w14:textId="3AB48636" w:rsidR="00592C27" w:rsidRPr="002A5722" w:rsidRDefault="00592C27" w:rsidP="001B643B">
            <w:pPr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1 до 3 фактов –</w:t>
            </w:r>
            <w:r w:rsidR="008C06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B271D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  <w:p w14:paraId="5D8FBCE2" w14:textId="0A8F315B" w:rsidR="00592C27" w:rsidRDefault="00592C27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более 3 фактов – 0 баллов </w:t>
            </w:r>
          </w:p>
        </w:tc>
        <w:tc>
          <w:tcPr>
            <w:tcW w:w="1276" w:type="dxa"/>
            <w:vAlign w:val="center"/>
          </w:tcPr>
          <w:p w14:paraId="6E4E2428" w14:textId="5DA39D41" w:rsidR="00592C27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</w:tc>
        <w:tc>
          <w:tcPr>
            <w:tcW w:w="2977" w:type="dxa"/>
          </w:tcPr>
          <w:p w14:paraId="6E0B2530" w14:textId="77777777" w:rsidR="00592C27" w:rsidRPr="002A5722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своевременное внесение информации в систему «Мониторинг готовности ППЭ» данных о готовности ППЭ к ЕГЭ </w:t>
            </w:r>
          </w:p>
          <w:p w14:paraId="46CE0E9D" w14:textId="3C9E94EE" w:rsidR="00592C27" w:rsidRDefault="00592C2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(Накануне дня проведения экзамена до 17:00 час)</w:t>
            </w:r>
          </w:p>
        </w:tc>
        <w:tc>
          <w:tcPr>
            <w:tcW w:w="1842" w:type="dxa"/>
          </w:tcPr>
          <w:p w14:paraId="447BA1A6" w14:textId="6B9F52CC" w:rsidR="00592C27" w:rsidRPr="005A452B" w:rsidRDefault="00A6638B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Технические специалисты ППЭ</w:t>
            </w:r>
          </w:p>
          <w:p w14:paraId="771BC38D" w14:textId="77777777" w:rsidR="007A0C9C" w:rsidRPr="005A452B" w:rsidRDefault="007A0C9C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79C85D1" w14:textId="77777777" w:rsidR="007A0C9C" w:rsidRPr="005A452B" w:rsidRDefault="007A0C9C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19245BD" w14:textId="1AC644DF" w:rsidR="007A0C9C" w:rsidRPr="005A452B" w:rsidRDefault="007A0C9C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55F533B2" w14:textId="77777777" w:rsidR="00592C27" w:rsidRPr="005A452B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4EF83EF" w14:textId="77777777" w:rsidR="00592C27" w:rsidRPr="005A452B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1FC2E00" w14:textId="77777777" w:rsidR="007A0C9C" w:rsidRPr="005A452B" w:rsidRDefault="007A0C9C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A136F14" w14:textId="625F6D97" w:rsidR="00592C27" w:rsidRPr="005A452B" w:rsidRDefault="00592C2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Отдел государственной политики, управления в сфере общего </w:t>
            </w: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образования и профессионального развития педагогических кадров</w:t>
            </w:r>
          </w:p>
        </w:tc>
        <w:tc>
          <w:tcPr>
            <w:tcW w:w="1984" w:type="dxa"/>
          </w:tcPr>
          <w:p w14:paraId="29F55FFF" w14:textId="77777777" w:rsidR="00592C27" w:rsidRPr="002A5722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Накануне дня проведения экзамена до 13:00 час</w:t>
            </w:r>
          </w:p>
          <w:p w14:paraId="45707BE0" w14:textId="77777777" w:rsidR="00592C27" w:rsidRPr="002A5722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74D09BC" w14:textId="77777777" w:rsidR="00592C27" w:rsidRPr="002A5722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Накануне дня проведения экзамена до 15:00 час</w:t>
            </w:r>
          </w:p>
          <w:p w14:paraId="317B1E1B" w14:textId="77777777" w:rsidR="00592C27" w:rsidRPr="002A5722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6994E80" w14:textId="427D57F1" w:rsidR="00592C27" w:rsidRDefault="00592C2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Накануне дня проведения экзамена до 16:00 час</w:t>
            </w:r>
          </w:p>
        </w:tc>
      </w:tr>
      <w:tr w:rsidR="00FC0425" w14:paraId="39061BA7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604CD261" w14:textId="34B51536" w:rsidR="00FC0425" w:rsidRPr="007A489A" w:rsidRDefault="00FC0425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Обеспечение ППЭ автоматизированным рабочим местом, подключенным к</w:t>
            </w:r>
            <w:r w:rsidRPr="007A489A">
              <w:t xml:space="preserve"> </w:t>
            </w:r>
            <w:r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ЗСПД ГИА для связи с ЛК ППЭ и соответствующим требованиям по информационной безопасности</w:t>
            </w:r>
          </w:p>
        </w:tc>
        <w:tc>
          <w:tcPr>
            <w:tcW w:w="4111" w:type="dxa"/>
          </w:tcPr>
          <w:p w14:paraId="7C002CFF" w14:textId="77777777" w:rsidR="00FC0425" w:rsidRPr="007A489A" w:rsidRDefault="00FC0425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подключения к ЗСПД ГИА на АРМ для связи с ЛК ППЭ с учетом требований по информационной безопасности:</w:t>
            </w:r>
          </w:p>
          <w:p w14:paraId="2D86A3EF" w14:textId="28C85B46" w:rsidR="00FC0425" w:rsidRPr="007A489A" w:rsidRDefault="00941018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90-100% ППЭ – 8</w:t>
            </w:r>
            <w:r w:rsidR="00FC0425"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баллов; </w:t>
            </w:r>
          </w:p>
          <w:p w14:paraId="765BF5D9" w14:textId="3D312B4D" w:rsidR="00FC0425" w:rsidRPr="007A489A" w:rsidRDefault="00941018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50-89% ППЭ – 5</w:t>
            </w:r>
            <w:r w:rsidR="00FC0425"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баллов; </w:t>
            </w:r>
          </w:p>
          <w:p w14:paraId="6999519F" w14:textId="7F7852B4" w:rsidR="00FC0425" w:rsidRPr="007A489A" w:rsidRDefault="00941018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20-49% ППЭ – 3</w:t>
            </w:r>
            <w:r w:rsidR="00FC0425"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0 баллов; </w:t>
            </w:r>
          </w:p>
          <w:p w14:paraId="557CBC6D" w14:textId="77777777" w:rsidR="00941018" w:rsidRDefault="00941018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в1-19% ППЭ – 1</w:t>
            </w:r>
            <w:r w:rsidR="00FC0425"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баллов;</w:t>
            </w:r>
          </w:p>
          <w:p w14:paraId="7E2FB9BD" w14:textId="616F6FDC" w:rsidR="00E346D5" w:rsidRPr="007A489A" w:rsidRDefault="00FC0425" w:rsidP="001B643B">
            <w:pPr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подключение отсутствует во всех ППЭ – 0 баллов.</w:t>
            </w:r>
          </w:p>
        </w:tc>
        <w:tc>
          <w:tcPr>
            <w:tcW w:w="1276" w:type="dxa"/>
            <w:vAlign w:val="center"/>
          </w:tcPr>
          <w:p w14:paraId="07F57416" w14:textId="5650605D" w:rsidR="00FC0425" w:rsidRPr="007A489A" w:rsidRDefault="00FC042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="0094101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6E731D2C" w14:textId="646C1DCA" w:rsidR="00FC0425" w:rsidRPr="007A489A" w:rsidRDefault="00344CED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A489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ППЭ автоматизированным рабочим местом, подключенным к ЗСПД ГИА для связи с ЛК ППЭ и соответствующим требованиям по информационной безопасности</w:t>
            </w:r>
          </w:p>
        </w:tc>
        <w:tc>
          <w:tcPr>
            <w:tcW w:w="1842" w:type="dxa"/>
          </w:tcPr>
          <w:p w14:paraId="51330F21" w14:textId="4446C3D5" w:rsidR="00FC0425" w:rsidRPr="005A452B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</w:tc>
        <w:tc>
          <w:tcPr>
            <w:tcW w:w="1984" w:type="dxa"/>
          </w:tcPr>
          <w:p w14:paraId="2ED83F6E" w14:textId="0B2337B9" w:rsidR="00FC0425" w:rsidRPr="002A5722" w:rsidRDefault="00E346D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период подготовки к ЕГЭ</w:t>
            </w:r>
          </w:p>
        </w:tc>
      </w:tr>
      <w:tr w:rsidR="00C346D2" w14:paraId="49550310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auto"/>
          </w:tcPr>
          <w:p w14:paraId="17F65DFD" w14:textId="0218FA4F" w:rsidR="009E2D64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E2D64"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Обеспечение</w:t>
            </w:r>
            <w:r w:rsidR="007A489A" w:rsidRPr="007A48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непрерывного</w:t>
            </w:r>
            <w:r w:rsidR="007A489A">
              <w:rPr>
                <w:color w:val="000000" w:themeColor="text1"/>
              </w:rPr>
              <w:t xml:space="preserve"> 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видеонаблюдения, позволяющего осуществлять видеозапись и трансляцию проведения экзаменов в сети "Интернет" </w:t>
            </w:r>
          </w:p>
        </w:tc>
        <w:tc>
          <w:tcPr>
            <w:tcW w:w="4111" w:type="dxa"/>
            <w:shd w:val="clear" w:color="auto" w:fill="auto"/>
          </w:tcPr>
          <w:p w14:paraId="13817238" w14:textId="61062680" w:rsidR="009E2D64" w:rsidRPr="002A5722" w:rsidRDefault="009E2D6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Учет </w:t>
            </w:r>
            <w:r w:rsidR="00235616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прерываний онлайн</w:t>
            </w:r>
            <w:r w:rsidR="00625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-трансляции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2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10:00 до 15:00 по местному времени дня проведения экзамена:</w:t>
            </w:r>
          </w:p>
          <w:p w14:paraId="680796CC" w14:textId="232AAFEC" w:rsidR="009E2D64" w:rsidRPr="002A5722" w:rsidRDefault="009E2D64" w:rsidP="001B643B">
            <w:pPr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отсутствие прерываний – 3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баллов;</w:t>
            </w:r>
          </w:p>
          <w:p w14:paraId="063102C1" w14:textId="77777777" w:rsidR="009E2D64" w:rsidRPr="002A5722" w:rsidRDefault="009E2D6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прерываний</w:t>
            </w:r>
          </w:p>
          <w:p w14:paraId="21435625" w14:textId="573446E5" w:rsidR="009E2D64" w:rsidRPr="002A5722" w:rsidRDefault="00625E71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1-2 дня</w:t>
            </w:r>
            <w:r w:rsidR="009E2D64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экзамена –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E2D6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E2D64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808062" w14:textId="3EA40751" w:rsidR="009E2D64" w:rsidRDefault="00625E71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E2D6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экзаменов и более - 0 баллов</w:t>
            </w:r>
          </w:p>
        </w:tc>
        <w:tc>
          <w:tcPr>
            <w:tcW w:w="1276" w:type="dxa"/>
            <w:vAlign w:val="center"/>
          </w:tcPr>
          <w:p w14:paraId="19CA28C3" w14:textId="76E33917" w:rsidR="009E2D64" w:rsidRDefault="009E2D6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7B8A8FA9" w14:textId="65ECD0C1" w:rsidR="009E2D64" w:rsidRDefault="009E2D6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Онлайн-трансляций с 10:00 до 15:00 по местному времени дня проведения экзамена без прерываний</w:t>
            </w:r>
          </w:p>
        </w:tc>
        <w:tc>
          <w:tcPr>
            <w:tcW w:w="1842" w:type="dxa"/>
          </w:tcPr>
          <w:p w14:paraId="3E1789E4" w14:textId="77777777" w:rsidR="009E2D64" w:rsidRPr="005A452B" w:rsidRDefault="009E2D64" w:rsidP="001B643B">
            <w:pPr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РГКОУ «ЦИТ»</w:t>
            </w:r>
          </w:p>
          <w:p w14:paraId="2811D4E8" w14:textId="77777777" w:rsidR="009E2D64" w:rsidRPr="005A452B" w:rsidRDefault="009E2D6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0DB649E6" w14:textId="4F21A365" w:rsidR="009E2D64" w:rsidRPr="005A452B" w:rsidRDefault="009E2D6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ПАО «</w:t>
            </w:r>
            <w:proofErr w:type="spellStart"/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Ростелеком</w:t>
            </w:r>
            <w:proofErr w:type="spellEnd"/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4" w:type="dxa"/>
          </w:tcPr>
          <w:p w14:paraId="2EBBC25B" w14:textId="77777777" w:rsidR="009E2D64" w:rsidRPr="002A5722" w:rsidRDefault="009E2D6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дни проведения экзаменов, </w:t>
            </w:r>
          </w:p>
          <w:p w14:paraId="741BF1A6" w14:textId="77777777" w:rsidR="009E2D64" w:rsidRPr="002A5722" w:rsidRDefault="009E2D6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 и</w:t>
            </w:r>
          </w:p>
          <w:p w14:paraId="253DA7A4" w14:textId="6F127047" w:rsidR="009E2D64" w:rsidRDefault="009E2D6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E14DC2" w14:paraId="7F2BC89E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2ECCC208" w14:textId="0612174D" w:rsidR="009E2D64" w:rsidRPr="00E8201C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90734" w:rsidRPr="00E82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0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9B0" w:rsidRPr="00E8201C">
              <w:rPr>
                <w:rFonts w:ascii="Times New Roman" w:hAnsi="Times New Roman" w:cs="Times New Roman"/>
                <w:sz w:val="24"/>
                <w:szCs w:val="24"/>
              </w:rPr>
              <w:t>Своевременное согласование с Рособрнадзором перечня офлайн-аудиторий и штабов ППЭ</w:t>
            </w:r>
          </w:p>
        </w:tc>
        <w:tc>
          <w:tcPr>
            <w:tcW w:w="4111" w:type="dxa"/>
          </w:tcPr>
          <w:p w14:paraId="632F6E7E" w14:textId="61A25ACA" w:rsidR="009E2D64" w:rsidRDefault="0044399E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Аудитории и помещения для руководителя ППЭ, из которых невозможна онлайн-трансляция, своевременно согласованы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альными письмами ОИВ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</w:t>
            </w:r>
            <w:r w:rsidR="00A77075">
              <w:rPr>
                <w:rFonts w:ascii="Times New Roman" w:hAnsi="Times New Roman" w:cs="Times New Roman"/>
                <w:sz w:val="24"/>
                <w:szCs w:val="24"/>
              </w:rPr>
              <w:t>дзором</w:t>
            </w:r>
            <w:proofErr w:type="spellEnd"/>
            <w:r w:rsidR="00A77075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0 баллов;</w:t>
            </w:r>
          </w:p>
          <w:p w14:paraId="003C87B9" w14:textId="0B185230" w:rsidR="0044399E" w:rsidRPr="00E8201C" w:rsidRDefault="0044399E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4399E">
              <w:rPr>
                <w:rFonts w:ascii="Times New Roman" w:hAnsi="Times New Roman" w:cs="Times New Roman"/>
                <w:sz w:val="24"/>
                <w:szCs w:val="24"/>
              </w:rPr>
              <w:t>наличие хотя бы одного факта отсутствия согласования – 0 баллов</w:t>
            </w:r>
          </w:p>
        </w:tc>
        <w:tc>
          <w:tcPr>
            <w:tcW w:w="1276" w:type="dxa"/>
            <w:vAlign w:val="center"/>
          </w:tcPr>
          <w:p w14:paraId="2D2F7D61" w14:textId="56DD3E4D" w:rsidR="009E2D64" w:rsidRPr="00E8201C" w:rsidRDefault="00A77075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6126A" w:rsidRPr="00C6126A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11E9BC6C" w14:textId="2AA49F41" w:rsidR="009E2D64" w:rsidRPr="006779B8" w:rsidRDefault="006779B8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DC">
              <w:rPr>
                <w:rFonts w:ascii="Times New Roman" w:hAnsi="Times New Roman" w:cs="Times New Roman"/>
                <w:sz w:val="24"/>
                <w:szCs w:val="24"/>
              </w:rPr>
              <w:t>В соответствии со сроками</w:t>
            </w:r>
            <w:r w:rsidR="00236093" w:rsidRPr="00B027DC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согласования, указанными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Методических рекомендациях по организации видеонаблюдения при проведении государственной итоговой ат</w:t>
            </w:r>
            <w:r w:rsidR="00236093" w:rsidRPr="00B027DC">
              <w:rPr>
                <w:rFonts w:ascii="Times New Roman" w:hAnsi="Times New Roman" w:cs="Times New Roman"/>
                <w:sz w:val="24"/>
                <w:szCs w:val="24"/>
              </w:rPr>
              <w:t>тестации по образовательным про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>граммам среднего общего образования в 202</w:t>
            </w:r>
            <w:r w:rsidR="001B643B" w:rsidRPr="001B64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79CE" w:rsidRPr="00B027DC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774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90C2620" w14:textId="77777777" w:rsidR="009E2D64" w:rsidRPr="005A452B" w:rsidRDefault="003F79CE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</w:p>
          <w:p w14:paraId="7011CB67" w14:textId="77777777" w:rsidR="00236093" w:rsidRPr="005A452B" w:rsidRDefault="0023609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365A" w14:textId="087E50DD" w:rsidR="00CB71E9" w:rsidRPr="005A452B" w:rsidRDefault="0023609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РГКОУ «ЦИТ»</w:t>
            </w:r>
          </w:p>
        </w:tc>
        <w:tc>
          <w:tcPr>
            <w:tcW w:w="1984" w:type="dxa"/>
          </w:tcPr>
          <w:p w14:paraId="117BE03E" w14:textId="77777777" w:rsidR="009E2D64" w:rsidRPr="005A452B" w:rsidRDefault="007A0C9C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Не позднее 25 апреля 2025 г.</w:t>
            </w:r>
          </w:p>
          <w:p w14:paraId="23A8009A" w14:textId="34F4473D" w:rsidR="007A0C9C" w:rsidRPr="005A452B" w:rsidRDefault="007A0C9C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sz w:val="24"/>
                <w:szCs w:val="24"/>
              </w:rPr>
              <w:t>(в соответствии со сроками, установленными РОН)</w:t>
            </w:r>
          </w:p>
        </w:tc>
      </w:tr>
      <w:tr w:rsidR="00C346D2" w14:paraId="0207EF05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4F09A28B" w14:textId="38C9D842" w:rsidR="004537EB" w:rsidRPr="00E8201C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</w:t>
            </w:r>
            <w:r w:rsidR="004537EB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воевременное начало </w:t>
            </w:r>
            <w:r w:rsid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экзаменационной работы участниками</w:t>
            </w:r>
            <w:r w:rsidR="004537EB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(позднее 11:00 по местному времени)</w:t>
            </w:r>
            <w:r w:rsidR="004537EB"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3"/>
            </w:r>
          </w:p>
        </w:tc>
        <w:tc>
          <w:tcPr>
            <w:tcW w:w="4111" w:type="dxa"/>
          </w:tcPr>
          <w:p w14:paraId="0C42F6E4" w14:textId="0901DCCD" w:rsidR="004537EB" w:rsidRPr="00E346D5" w:rsidRDefault="004537EB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экзаменационной работы в каждый день проведения экзамена в каждой аудитории и в каждом ППЭ начато не позд</w:t>
            </w:r>
            <w:r w:rsidR="00E3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нее 11:00 по местному времени - </w:t>
            </w:r>
            <w:r w:rsidRPr="00E346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баллов;</w:t>
            </w:r>
          </w:p>
          <w:p w14:paraId="3FAD929A" w14:textId="77FC32D1" w:rsidR="00E346D5" w:rsidRPr="004537EB" w:rsidRDefault="004537EB" w:rsidP="00D85703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хотя бы одного факта несвоевременного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начала выполнения экзаменацион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работы участниками ЕГЭ – 0 баллов</w:t>
            </w:r>
          </w:p>
        </w:tc>
        <w:tc>
          <w:tcPr>
            <w:tcW w:w="1276" w:type="dxa"/>
            <w:vAlign w:val="center"/>
          </w:tcPr>
          <w:p w14:paraId="00DDEB33" w14:textId="68614E0D" w:rsidR="004537EB" w:rsidRPr="00E8201C" w:rsidRDefault="004537EB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977" w:type="dxa"/>
          </w:tcPr>
          <w:p w14:paraId="5C94C16B" w14:textId="3734412A" w:rsidR="004537EB" w:rsidRPr="00E8201C" w:rsidRDefault="004537EB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537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экзаменационной работы в каждый день проведения экзамена в каждой аудитории и в каждом ППЭ начато не позднее 11:00 по местному времени</w:t>
            </w:r>
          </w:p>
        </w:tc>
        <w:tc>
          <w:tcPr>
            <w:tcW w:w="1842" w:type="dxa"/>
          </w:tcPr>
          <w:p w14:paraId="1C109D94" w14:textId="03F8C749" w:rsidR="00CB71E9" w:rsidRPr="005A452B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7A01F729" w14:textId="77777777" w:rsidR="00CB71E9" w:rsidRPr="005A452B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EACFFC" w14:textId="77777777" w:rsidR="00131CC4" w:rsidRPr="005A452B" w:rsidRDefault="00131CC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ГЭК</w:t>
            </w:r>
          </w:p>
          <w:p w14:paraId="51CD010F" w14:textId="00977186" w:rsidR="004537EB" w:rsidRPr="005A452B" w:rsidRDefault="004537EB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</w:tc>
        <w:tc>
          <w:tcPr>
            <w:tcW w:w="1984" w:type="dxa"/>
          </w:tcPr>
          <w:p w14:paraId="40AE83ED" w14:textId="2977F53E" w:rsidR="004537EB" w:rsidRPr="005A452B" w:rsidRDefault="004537EB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 (постоянно после каждого экзамена)</w:t>
            </w:r>
          </w:p>
        </w:tc>
      </w:tr>
      <w:tr w:rsidR="00344CED" w14:paraId="542CC932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471A532D" w14:textId="317D4449" w:rsidR="00E346D5" w:rsidRDefault="00344CED" w:rsidP="00D85703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6. 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 участники ЕГЭ сдавали экзамены в аудиториях в соответствии с автоматизированным распределением по аудиториям ППЭ; не использовались </w:t>
            </w:r>
            <w:proofErr w:type="spellStart"/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апробационные</w:t>
            </w:r>
            <w:proofErr w:type="spellEnd"/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прошлогодние ДБО №2, автоматизированное распределение участников ЕГЭ по аудиториям не в день экзамена; не перепутаны бланки участников ЕГЭ; отсутствие ошибочных меток организаторов в бланках регистрации «Не завершил  экзамен» и/или «Удален с экзамена»; отсутствие  назначения участника ЕГЭ одновременно на  оба уровня экзамена по математике  </w:t>
            </w:r>
          </w:p>
        </w:tc>
        <w:tc>
          <w:tcPr>
            <w:tcW w:w="4111" w:type="dxa"/>
          </w:tcPr>
          <w:p w14:paraId="57F5B42C" w14:textId="1AD41951" w:rsid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56B72C12" wp14:editId="7B0520E6">
                  <wp:extent cx="2561590" cy="1250830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756" cy="126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B54B0F" w14:textId="75C1D482" w:rsidR="00344CED" w:rsidRDefault="00344CED" w:rsidP="001B643B">
            <w:pPr>
              <w:ind w:left="57" w:right="57"/>
            </w:pPr>
          </w:p>
          <w:p w14:paraId="040CFC48" w14:textId="6DBB3917" w:rsidR="00344CED" w:rsidRPr="00344CED" w:rsidRDefault="00344CED" w:rsidP="001B643B">
            <w:pPr>
              <w:tabs>
                <w:tab w:val="left" w:pos="1046"/>
              </w:tabs>
              <w:ind w:left="57" w:right="57"/>
              <w:rPr>
                <w:rFonts w:ascii="Times New Roman" w:hAnsi="Times New Roman" w:cs="Times New Roman"/>
              </w:rPr>
            </w:pPr>
            <w:r w:rsidRPr="00344CED">
              <w:rPr>
                <w:rFonts w:ascii="Times New Roman" w:hAnsi="Times New Roman" w:cs="Times New Roman"/>
              </w:rPr>
              <w:t xml:space="preserve">Значение:  </w:t>
            </w:r>
          </w:p>
          <w:p w14:paraId="280263EF" w14:textId="709A060E" w:rsidR="00344CED" w:rsidRPr="00344CED" w:rsidRDefault="00A77075" w:rsidP="001B643B">
            <w:pPr>
              <w:tabs>
                <w:tab w:val="left" w:pos="1046"/>
              </w:tabs>
              <w:ind w:left="57" w:right="57"/>
            </w:pPr>
            <w:r>
              <w:rPr>
                <w:rFonts w:ascii="Times New Roman" w:hAnsi="Times New Roman" w:cs="Times New Roman"/>
              </w:rPr>
              <w:t>Отсутствие нарушений – 2</w:t>
            </w:r>
            <w:r w:rsidR="00344CED" w:rsidRPr="00344CED">
              <w:rPr>
                <w:rFonts w:ascii="Times New Roman" w:hAnsi="Times New Roman" w:cs="Times New Roman"/>
              </w:rPr>
              <w:t>0 баллов Доля нарушений с</w:t>
            </w:r>
            <w:r>
              <w:rPr>
                <w:rFonts w:ascii="Times New Roman" w:hAnsi="Times New Roman" w:cs="Times New Roman"/>
              </w:rPr>
              <w:t>оставила: от 0,01% до 0,05</w:t>
            </w:r>
            <w:proofErr w:type="gramStart"/>
            <w:r>
              <w:rPr>
                <w:rFonts w:ascii="Times New Roman" w:hAnsi="Times New Roman" w:cs="Times New Roman"/>
              </w:rPr>
              <w:t>%  -</w:t>
            </w:r>
            <w:proofErr w:type="gramEnd"/>
            <w:r>
              <w:rPr>
                <w:rFonts w:ascii="Times New Roman" w:hAnsi="Times New Roman" w:cs="Times New Roman"/>
              </w:rPr>
              <w:t xml:space="preserve"> 15 баллов  от 0,06% до 0,10%  - 10 баллов  от 0,11% до 0,16%  - 5</w:t>
            </w:r>
            <w:r w:rsidR="00344CED" w:rsidRPr="00344CED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ов  от 0,17% до 0,22%  - 3</w:t>
            </w:r>
            <w:r w:rsidR="00344CED" w:rsidRPr="00344CED">
              <w:rPr>
                <w:rFonts w:ascii="Times New Roman" w:hAnsi="Times New Roman" w:cs="Times New Roman"/>
              </w:rPr>
              <w:t xml:space="preserve"> балла  более 0,22% - 0 баллов</w:t>
            </w:r>
          </w:p>
        </w:tc>
        <w:tc>
          <w:tcPr>
            <w:tcW w:w="1276" w:type="dxa"/>
            <w:vAlign w:val="center"/>
          </w:tcPr>
          <w:p w14:paraId="080DD920" w14:textId="0C8EE5F9" w:rsidR="00344CED" w:rsidRP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77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164F4BA3" w14:textId="0EB7DFAB" w:rsid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Процент количества организационно-технических нарушений от общего количества </w:t>
            </w:r>
            <w:proofErr w:type="spellStart"/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человеко</w:t>
            </w:r>
            <w:proofErr w:type="spellEnd"/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/экзаменов за весь основной период ЕГЭ</w:t>
            </w:r>
          </w:p>
        </w:tc>
        <w:tc>
          <w:tcPr>
            <w:tcW w:w="1842" w:type="dxa"/>
          </w:tcPr>
          <w:p w14:paraId="0835B1B5" w14:textId="22727220" w:rsidR="00344CED" w:rsidRP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0EEF1BE3" w14:textId="77777777" w:rsidR="00344CED" w:rsidRP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0D909C" w14:textId="77777777" w:rsidR="00344CED" w:rsidRP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51716C8A" w14:textId="77777777" w:rsidR="00344CED" w:rsidRP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1569BA" w14:textId="075DC8FF" w:rsidR="00344CED" w:rsidRPr="002A5722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  <w:tc>
          <w:tcPr>
            <w:tcW w:w="1984" w:type="dxa"/>
          </w:tcPr>
          <w:p w14:paraId="7F8609A4" w14:textId="270440CE" w:rsidR="00344CED" w:rsidRPr="002A5722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 (постоянно после каждого экзамена)</w:t>
            </w:r>
          </w:p>
        </w:tc>
      </w:tr>
      <w:tr w:rsidR="00344CED" w14:paraId="7EFE8B28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78B23EB5" w14:textId="70C5AF20" w:rsidR="00344CED" w:rsidRDefault="00344CED" w:rsidP="00D85703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сроков сканирования и (или) обработки бланков ЕГЭ</w:t>
            </w:r>
          </w:p>
        </w:tc>
        <w:tc>
          <w:tcPr>
            <w:tcW w:w="4111" w:type="dxa"/>
          </w:tcPr>
          <w:p w14:paraId="7C74F5CE" w14:textId="77777777" w:rsidR="00344CED" w:rsidRP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44C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Соблюдение установленных сроков – 30 баллов </w:t>
            </w:r>
          </w:p>
          <w:p w14:paraId="691C99F7" w14:textId="2E06CBF5" w:rsid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44CED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Зафиксирован факт хотя бы одного нарушения – 0 баллов</w:t>
            </w:r>
          </w:p>
        </w:tc>
        <w:tc>
          <w:tcPr>
            <w:tcW w:w="1276" w:type="dxa"/>
            <w:vAlign w:val="center"/>
          </w:tcPr>
          <w:p w14:paraId="094B8E72" w14:textId="59509A3A" w:rsidR="00344CED" w:rsidRP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32A46C9A" w14:textId="6ADC6592" w:rsidR="00344CED" w:rsidRPr="00344CED" w:rsidRDefault="00344CED" w:rsidP="00D85703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сканирования и (или) обработки бланков ЕГЭ</w:t>
            </w:r>
          </w:p>
        </w:tc>
        <w:tc>
          <w:tcPr>
            <w:tcW w:w="1842" w:type="dxa"/>
          </w:tcPr>
          <w:p w14:paraId="68E72AD5" w14:textId="3171F24A" w:rsidR="00344CED" w:rsidRPr="00131CC4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</w:tc>
        <w:tc>
          <w:tcPr>
            <w:tcW w:w="1984" w:type="dxa"/>
          </w:tcPr>
          <w:p w14:paraId="076313E2" w14:textId="215527C8" w:rsidR="00344CED" w:rsidRP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графиком обработки экзаменационных материалов, утвержденным 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Рособрнадзором</w:t>
            </w:r>
          </w:p>
        </w:tc>
      </w:tr>
      <w:tr w:rsidR="00344CED" w14:paraId="7A8FFE29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1B02E258" w14:textId="0A0C61D5" w:rsidR="00344CED" w:rsidRDefault="00344CED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8. </w:t>
            </w:r>
            <w:r w:rsidR="00715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средств подавления сигналов подвижной связи (далее –блокираторы) в ППЭ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111" w:type="dxa"/>
          </w:tcPr>
          <w:p w14:paraId="3CE9E73F" w14:textId="1AA05294" w:rsidR="00394CEA" w:rsidRPr="00394CEA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Охват ППЭ блокираторами:</w:t>
            </w:r>
          </w:p>
          <w:p w14:paraId="138CA540" w14:textId="77777777" w:rsidR="00344CED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 90-100% ППЭ – 20 баллов;</w:t>
            </w:r>
          </w:p>
          <w:p w14:paraId="066D341B" w14:textId="77777777" w:rsidR="00394CEA" w:rsidRPr="00394CEA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 50-89% ППЭ – 15 баллов;</w:t>
            </w:r>
          </w:p>
          <w:p w14:paraId="26749546" w14:textId="77777777" w:rsidR="00394CEA" w:rsidRPr="00394CEA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 20-49% ППЭ – 10 баллов;</w:t>
            </w:r>
          </w:p>
          <w:p w14:paraId="618F7160" w14:textId="77777777" w:rsidR="00394CEA" w:rsidRPr="00394CEA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 1-19% ППЭ – 5 баллов;</w:t>
            </w:r>
          </w:p>
          <w:p w14:paraId="58B1FB58" w14:textId="56FD4CA3" w:rsidR="00394CEA" w:rsidRPr="00344CED" w:rsidRDefault="00394CEA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94CE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отсутствие во всех ППЭ – 0 баллов</w:t>
            </w:r>
          </w:p>
        </w:tc>
        <w:tc>
          <w:tcPr>
            <w:tcW w:w="1276" w:type="dxa"/>
            <w:vAlign w:val="center"/>
          </w:tcPr>
          <w:p w14:paraId="3F0453B5" w14:textId="420C4DF9" w:rsidR="00344CED" w:rsidRDefault="00344CED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157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44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240C2072" w14:textId="7C5BC694" w:rsidR="00344CED" w:rsidRPr="005A452B" w:rsidRDefault="00391BFF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блокираторов</w:t>
            </w:r>
          </w:p>
        </w:tc>
        <w:tc>
          <w:tcPr>
            <w:tcW w:w="1842" w:type="dxa"/>
          </w:tcPr>
          <w:p w14:paraId="587F47F9" w14:textId="77777777" w:rsidR="00787A36" w:rsidRPr="005A452B" w:rsidRDefault="00787A36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Минобрнауки</w:t>
            </w:r>
          </w:p>
          <w:p w14:paraId="2E1ACD2C" w14:textId="77777777" w:rsidR="00787A36" w:rsidRPr="005A452B" w:rsidRDefault="00787A36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КЧР</w:t>
            </w:r>
          </w:p>
          <w:p w14:paraId="6EF9AD97" w14:textId="77777777" w:rsidR="00C97003" w:rsidRPr="005A452B" w:rsidRDefault="00C970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A06F2F" w14:textId="553DEE32" w:rsidR="008804D4" w:rsidRPr="005A452B" w:rsidRDefault="00787A36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</w:t>
            </w:r>
          </w:p>
          <w:p w14:paraId="596ADC48" w14:textId="77777777" w:rsidR="00D85703" w:rsidRPr="005A452B" w:rsidRDefault="00D857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856693" w14:textId="69861F47" w:rsidR="00C97003" w:rsidRPr="005A452B" w:rsidRDefault="00D857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14:paraId="313A07BA" w14:textId="77777777" w:rsidR="00D85703" w:rsidRPr="005A452B" w:rsidRDefault="00D857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6AE790" w14:textId="739188CD" w:rsidR="008804D4" w:rsidRPr="005A452B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47BD04D2" w14:textId="77777777" w:rsidR="00C97003" w:rsidRPr="005A452B" w:rsidRDefault="00C970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D0A90" w14:textId="77777777" w:rsidR="00D85703" w:rsidRPr="005A452B" w:rsidRDefault="00D857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Технические специалисты ППЭ</w:t>
            </w:r>
          </w:p>
          <w:p w14:paraId="74098675" w14:textId="77777777" w:rsidR="00D85703" w:rsidRPr="005A452B" w:rsidRDefault="00D857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457927" w14:textId="1B9826EA" w:rsidR="00131CC4" w:rsidRPr="005A452B" w:rsidRDefault="008804D4" w:rsidP="00D85703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Организаторы</w:t>
            </w:r>
          </w:p>
        </w:tc>
        <w:tc>
          <w:tcPr>
            <w:tcW w:w="1984" w:type="dxa"/>
          </w:tcPr>
          <w:p w14:paraId="04458871" w14:textId="40CCE007" w:rsidR="00344CED" w:rsidRPr="00344CED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период проведения ГИА (постоянно </w:t>
            </w:r>
            <w:r w:rsidR="007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каждо</w:t>
            </w:r>
            <w:r w:rsidR="00787A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экзамене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85367" w14:paraId="50D3592D" w14:textId="77777777" w:rsidTr="00D85703">
        <w:tc>
          <w:tcPr>
            <w:tcW w:w="15195" w:type="dxa"/>
            <w:gridSpan w:val="7"/>
          </w:tcPr>
          <w:p w14:paraId="273E15A9" w14:textId="25F8F84C" w:rsidR="00085367" w:rsidRPr="00085367" w:rsidRDefault="0008536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367">
              <w:rPr>
                <w:rFonts w:ascii="Times New Roman" w:hAnsi="Times New Roman" w:cs="Times New Roman"/>
                <w:b/>
                <w:sz w:val="24"/>
                <w:szCs w:val="24"/>
              </w:rPr>
              <w:t>2. Эффективность общественного наблюдения</w:t>
            </w:r>
          </w:p>
          <w:p w14:paraId="0A53EDB8" w14:textId="651C2BEF" w:rsidR="00085367" w:rsidRPr="00E8201C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="00085367" w:rsidRPr="00085367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  <w:tr w:rsidR="00C346D2" w14:paraId="2AB4C83E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606C29A1" w14:textId="37199867" w:rsidR="00085367" w:rsidRPr="00E8201C" w:rsidRDefault="00085367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1.Охват ППЭ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4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общественным наблюдением</w:t>
            </w:r>
          </w:p>
        </w:tc>
        <w:tc>
          <w:tcPr>
            <w:tcW w:w="4111" w:type="dxa"/>
          </w:tcPr>
          <w:p w14:paraId="57A426EC" w14:textId="30D2F5BB" w:rsidR="00085367" w:rsidRPr="002A5722" w:rsidRDefault="00CE0AA6" w:rsidP="001B643B">
            <w:pPr>
              <w:ind w:left="57" w:right="5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Кол-во ППЭ-дней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ЕГЭ,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в которых в день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экзамена осуществлялось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общественное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наблюдение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(заполнена хотя бы одна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форма ППЭ-18-МАШ 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общественным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наблюдателем)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Общее кол-во ППЭ-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дней,проведенных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в форме ЕГЭ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/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 xml:space="preserve"> х 100</m:t>
                </m:r>
              </m:oMath>
            </m:oMathPara>
          </w:p>
          <w:p w14:paraId="00168F2E" w14:textId="77777777" w:rsidR="00085367" w:rsidRPr="002A5722" w:rsidRDefault="00085367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7C7F7D8C" w14:textId="77777777" w:rsidR="00085367" w:rsidRPr="002A5722" w:rsidRDefault="00085367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90% до 100 % – 20 баллов</w:t>
            </w:r>
          </w:p>
          <w:p w14:paraId="420059A6" w14:textId="4D97AA9E" w:rsidR="00085367" w:rsidRPr="002A5722" w:rsidRDefault="00085367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70% до 89%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14:paraId="227C0B40" w14:textId="4D6B1718" w:rsidR="00085367" w:rsidRPr="002A5722" w:rsidRDefault="00085367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50% до 69%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14:paraId="3085EBC4" w14:textId="0BC856D7" w:rsidR="00085367" w:rsidRPr="00E8201C" w:rsidRDefault="00085367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49% - 0 баллов</w:t>
            </w:r>
          </w:p>
        </w:tc>
        <w:tc>
          <w:tcPr>
            <w:tcW w:w="1276" w:type="dxa"/>
            <w:vAlign w:val="center"/>
          </w:tcPr>
          <w:p w14:paraId="1FB83F9D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  <w:p w14:paraId="1CB295B9" w14:textId="77777777" w:rsidR="00085367" w:rsidRPr="00E8201C" w:rsidRDefault="0008536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6D24C7" w14:textId="77777777" w:rsidR="00085367" w:rsidRPr="002A5722" w:rsidRDefault="00085367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100 % охват</w:t>
            </w:r>
          </w:p>
          <w:p w14:paraId="4828CFB8" w14:textId="77777777" w:rsidR="00085367" w:rsidRPr="002A5722" w:rsidRDefault="00085367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ППЭ общественным наблюдением,</w:t>
            </w:r>
          </w:p>
          <w:p w14:paraId="0A2693AE" w14:textId="377F7EA0" w:rsidR="00085367" w:rsidRPr="00E8201C" w:rsidRDefault="00085367" w:rsidP="001B643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Сканирование всех отчетных бланков общественных наблюдателей, принимавших участие на каждом экзамене</w:t>
            </w:r>
          </w:p>
        </w:tc>
        <w:tc>
          <w:tcPr>
            <w:tcW w:w="1842" w:type="dxa"/>
          </w:tcPr>
          <w:p w14:paraId="25612055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1A22256A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020064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ППЭ </w:t>
            </w:r>
          </w:p>
          <w:p w14:paraId="06D5CE9A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FC39E7" w14:textId="4162BF59" w:rsidR="00085367" w:rsidRPr="00E8201C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</w:p>
        </w:tc>
        <w:tc>
          <w:tcPr>
            <w:tcW w:w="1984" w:type="dxa"/>
          </w:tcPr>
          <w:p w14:paraId="44015DF6" w14:textId="77777777" w:rsidR="00085367" w:rsidRPr="002A5722" w:rsidRDefault="0008536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 после каждого экзамена,</w:t>
            </w:r>
          </w:p>
          <w:p w14:paraId="5B461587" w14:textId="037E7C8A" w:rsidR="00085367" w:rsidRPr="00E8201C" w:rsidRDefault="0008536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еженедельно</w:t>
            </w:r>
          </w:p>
        </w:tc>
      </w:tr>
      <w:tr w:rsidR="006732E8" w14:paraId="680FE06C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3FD5C267" w14:textId="359FB7F7" w:rsidR="0037050F" w:rsidRPr="00E8201C" w:rsidRDefault="0037050F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2.Эффективность работы регионального СИЦ  </w:t>
            </w:r>
          </w:p>
        </w:tc>
        <w:tc>
          <w:tcPr>
            <w:tcW w:w="4111" w:type="dxa"/>
          </w:tcPr>
          <w:p w14:paraId="5BDB1DF9" w14:textId="77777777" w:rsidR="0037050F" w:rsidRPr="002A5722" w:rsidRDefault="00CE0AA6" w:rsidP="001B643B">
            <w:pPr>
              <w:tabs>
                <w:tab w:val="left" w:pos="543"/>
              </w:tabs>
              <w:ind w:left="57" w:right="57"/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 Количество региональных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наблюдателей,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просмотревших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одновременно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 не более 6 аудиторий </m:t>
                        </m:r>
                        <m:r>
                          <m:rPr>
                            <m:sty m:val="p"/>
                          </m:rPr>
                          <w:rPr>
                            <w:rStyle w:val="ad"/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w:footnoteReference w:id="5"/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 более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>1 часа (каждую аудиторию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0000" w:themeColor="text1"/>
                          </w:rPr>
                          <m:t xml:space="preserve">непрерывно) в  день экзамена 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Общее количество 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региональных 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00" w:themeColor="text1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наблюдателей в  день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color w:val="000000" w:themeColor="text1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 экзамена</m:t>
                        </m:r>
                      </m:e>
                    </m:eqAr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х100</m:t>
                </m:r>
              </m:oMath>
            </m:oMathPara>
          </w:p>
          <w:p w14:paraId="7D3CA1DB" w14:textId="77777777" w:rsidR="00341CCB" w:rsidRDefault="00341CCB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19C62F" w14:textId="7E00BC16" w:rsidR="0037050F" w:rsidRPr="002A5722" w:rsidRDefault="0037050F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77D49BB0" w14:textId="229D34B1" w:rsidR="0037050F" w:rsidRPr="002A5722" w:rsidRDefault="00C97003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80% до 100% – 1</w:t>
            </w:r>
            <w:r w:rsidR="0037050F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  <w:p w14:paraId="068FAD62" w14:textId="57D9BD1D" w:rsidR="0037050F" w:rsidRPr="00E346D5" w:rsidRDefault="00E346D5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C97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 – 0 баллов</w:t>
            </w:r>
          </w:p>
        </w:tc>
        <w:tc>
          <w:tcPr>
            <w:tcW w:w="1276" w:type="dxa"/>
            <w:vAlign w:val="center"/>
          </w:tcPr>
          <w:p w14:paraId="50FB3269" w14:textId="74DEB80A" w:rsidR="0037050F" w:rsidRPr="00E8201C" w:rsidRDefault="0037050F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="00C9700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4FC9CD9F" w14:textId="384CC999" w:rsidR="0037050F" w:rsidRPr="00E8201C" w:rsidRDefault="0037050F" w:rsidP="00D857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региональных наблюдателей, просмотревших одновременно не более 6 аудиторий более 1 часа (каждую аудиторию непрерывно) в день </w:t>
            </w:r>
            <w:proofErr w:type="gram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экзамена)/</w:t>
            </w:r>
            <w:proofErr w:type="gramEnd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общего количества региональных наблюдателей в день экзамена)</w:t>
            </w:r>
          </w:p>
        </w:tc>
        <w:tc>
          <w:tcPr>
            <w:tcW w:w="1842" w:type="dxa"/>
          </w:tcPr>
          <w:p w14:paraId="3E805001" w14:textId="77777777" w:rsidR="0037050F" w:rsidRPr="002A5722" w:rsidRDefault="0037050F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 (СИЦ)</w:t>
            </w:r>
          </w:p>
          <w:p w14:paraId="5B89F96C" w14:textId="77777777" w:rsidR="0037050F" w:rsidRPr="002A5722" w:rsidRDefault="0037050F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E220AF" w14:textId="573293E0" w:rsidR="0037050F" w:rsidRPr="00E8201C" w:rsidRDefault="0037050F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</w:p>
        </w:tc>
        <w:tc>
          <w:tcPr>
            <w:tcW w:w="1984" w:type="dxa"/>
          </w:tcPr>
          <w:p w14:paraId="7D0C9DD5" w14:textId="4A5FEAF1" w:rsidR="0037050F" w:rsidRPr="00E8201C" w:rsidRDefault="0037050F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 после каждого проведения экзамена</w:t>
            </w:r>
          </w:p>
        </w:tc>
      </w:tr>
      <w:tr w:rsidR="008804D4" w14:paraId="6B30BA2D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0261D85A" w14:textId="0B724790" w:rsidR="008804D4" w:rsidRPr="002A5722" w:rsidRDefault="008804D4" w:rsidP="00D8570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меток о нарушениях в ППЭ в режиме онлайн и офлайн</w:t>
            </w:r>
          </w:p>
        </w:tc>
        <w:tc>
          <w:tcPr>
            <w:tcW w:w="4111" w:type="dxa"/>
          </w:tcPr>
          <w:p w14:paraId="2C9688D1" w14:textId="77777777" w:rsidR="008804D4" w:rsidRPr="008804D4" w:rsidRDefault="008804D4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804D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Отработка в полном объеме меток «средство связи», «шпаргалка», «вынос КИМ» – 20 баллов </w:t>
            </w:r>
          </w:p>
          <w:p w14:paraId="7EB5A35F" w14:textId="77777777" w:rsidR="008804D4" w:rsidRDefault="008804D4" w:rsidP="001B643B">
            <w:pPr>
              <w:tabs>
                <w:tab w:val="left" w:pos="543"/>
              </w:tabs>
              <w:ind w:left="57" w:right="57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194979F0" w14:textId="7D1885D7" w:rsidR="008804D4" w:rsidRPr="008804D4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баллов</w:t>
            </w:r>
          </w:p>
        </w:tc>
        <w:tc>
          <w:tcPr>
            <w:tcW w:w="2977" w:type="dxa"/>
          </w:tcPr>
          <w:p w14:paraId="32D7B17F" w14:textId="5498A2ED" w:rsidR="008804D4" w:rsidRPr="005A452B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Отработка в полном объеме меток «средство связи», «шпаргалка», «вынос КИМ»</w:t>
            </w:r>
          </w:p>
        </w:tc>
        <w:tc>
          <w:tcPr>
            <w:tcW w:w="1842" w:type="dxa"/>
          </w:tcPr>
          <w:p w14:paraId="2CA56D1C" w14:textId="44806A43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контролю и надзору в сфере образования Министерства образования и науки Карачаево-Черкесской Республики</w:t>
            </w:r>
          </w:p>
          <w:p w14:paraId="0D7972FF" w14:textId="77777777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70E622" w14:textId="312990AD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14:paraId="3142C0F9" w14:textId="77777777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</w:p>
          <w:p w14:paraId="17C12FA7" w14:textId="0A2BF753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B65F7B" w14:textId="77777777" w:rsidR="008804D4" w:rsidRP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дни проведения экзаменов, </w:t>
            </w:r>
          </w:p>
          <w:p w14:paraId="6379993E" w14:textId="429E1CD9" w:rsidR="008804D4" w:rsidRP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 и</w:t>
            </w:r>
          </w:p>
          <w:p w14:paraId="694DDD53" w14:textId="6238677E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 до окончания вех экзаменов</w:t>
            </w:r>
          </w:p>
        </w:tc>
      </w:tr>
      <w:tr w:rsidR="00601641" w14:paraId="3B51FA98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6CC9BF19" w14:textId="63A0A648" w:rsidR="00601641" w:rsidRDefault="00601641" w:rsidP="00D8570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уполномоченным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правам ребенка в субъекте Российской Федерации по вопросам ГИА</w:t>
            </w:r>
          </w:p>
        </w:tc>
        <w:tc>
          <w:tcPr>
            <w:tcW w:w="4111" w:type="dxa"/>
          </w:tcPr>
          <w:p w14:paraId="5A6E98B4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Предоставлена информация, подтверждающая факт участия уполномоченного по</w:t>
            </w:r>
          </w:p>
          <w:p w14:paraId="5FE507DB" w14:textId="50A2F4BC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правам ребенка в субъекте Российской Федерации, в решении вопросов ГИА:</w:t>
            </w:r>
          </w:p>
          <w:p w14:paraId="706B4DEC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информирование Управления ГИА в установленный срок - 5 баллов;</w:t>
            </w:r>
          </w:p>
          <w:p w14:paraId="5F99501E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информирование Управления ГИА с нарушением сроков - 3 балла;</w:t>
            </w:r>
          </w:p>
          <w:p w14:paraId="12B517DF" w14:textId="17A372A1" w:rsidR="00601641" w:rsidRPr="008804D4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отсутствие информации - 0 баллов.</w:t>
            </w:r>
          </w:p>
        </w:tc>
        <w:tc>
          <w:tcPr>
            <w:tcW w:w="1276" w:type="dxa"/>
            <w:vAlign w:val="center"/>
          </w:tcPr>
          <w:p w14:paraId="48618E2B" w14:textId="168DCF5A" w:rsidR="00601641" w:rsidRPr="008804D4" w:rsidRDefault="0060164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977" w:type="dxa"/>
          </w:tcPr>
          <w:p w14:paraId="6197DE63" w14:textId="26FE4385" w:rsidR="00601641" w:rsidRPr="008804D4" w:rsidRDefault="00601641" w:rsidP="00D85703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уполномоченным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правам ребенка в субъекте Российской Федерации по вопросам ГИА</w:t>
            </w:r>
          </w:p>
        </w:tc>
        <w:tc>
          <w:tcPr>
            <w:tcW w:w="1842" w:type="dxa"/>
          </w:tcPr>
          <w:p w14:paraId="1A3B62D8" w14:textId="66D28F0B" w:rsidR="00601641" w:rsidRPr="005A452B" w:rsidRDefault="00601641" w:rsidP="005A452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</w:p>
        </w:tc>
        <w:tc>
          <w:tcPr>
            <w:tcW w:w="1984" w:type="dxa"/>
          </w:tcPr>
          <w:p w14:paraId="734BBB01" w14:textId="57D7B3D7" w:rsidR="00601641" w:rsidRPr="008804D4" w:rsidRDefault="00601641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установленными сроками</w:t>
            </w:r>
          </w:p>
        </w:tc>
      </w:tr>
      <w:tr w:rsidR="00601641" w14:paraId="099E1D4E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71C8583C" w14:textId="77777777" w:rsidR="00601641" w:rsidRPr="00601641" w:rsidRDefault="00601641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 мониторингу ЕГЭ</w:t>
            </w:r>
          </w:p>
          <w:p w14:paraId="7ADD4522" w14:textId="2DEDDB2D" w:rsidR="00601641" w:rsidRDefault="00601641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 родительской общественности</w:t>
            </w:r>
          </w:p>
        </w:tc>
        <w:tc>
          <w:tcPr>
            <w:tcW w:w="4111" w:type="dxa"/>
          </w:tcPr>
          <w:p w14:paraId="3A66BB35" w14:textId="5F842F8B" w:rsid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представителей родительской общественности,</w:t>
            </w:r>
            <w:r w:rsidR="00D857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принявших фактич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еское участие в мониторинге ЕГЭ от общего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количество представителей</w:t>
            </w:r>
            <w:r w:rsidR="00D857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родительской общественности,</w:t>
            </w:r>
            <w:r w:rsidR="00D857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заявленных на участие в мониторинге ЕГЭ</w:t>
            </w:r>
            <w:r w:rsidR="00D8570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исполнительным органом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х100</w:t>
            </w:r>
          </w:p>
          <w:p w14:paraId="11EDA268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14:paraId="1228C3B0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Значение:</w:t>
            </w:r>
          </w:p>
          <w:p w14:paraId="40E7EBD6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90% до 100% - 10 баллов;</w:t>
            </w:r>
          </w:p>
          <w:p w14:paraId="1C4F53BA" w14:textId="77777777" w:rsidR="00601641" w:rsidRPr="00601641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 80% до 89% - 5 баллов;</w:t>
            </w:r>
          </w:p>
          <w:p w14:paraId="15B23253" w14:textId="2A4BB806" w:rsidR="00601641" w:rsidRPr="008804D4" w:rsidRDefault="00601641" w:rsidP="001B643B">
            <w:pPr>
              <w:spacing w:line="238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64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менее 80% - 0 баллов</w:t>
            </w:r>
          </w:p>
        </w:tc>
        <w:tc>
          <w:tcPr>
            <w:tcW w:w="1276" w:type="dxa"/>
            <w:vAlign w:val="center"/>
          </w:tcPr>
          <w:p w14:paraId="70414F20" w14:textId="5432BBBD" w:rsidR="00601641" w:rsidRPr="008804D4" w:rsidRDefault="0060164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977" w:type="dxa"/>
          </w:tcPr>
          <w:p w14:paraId="06393E67" w14:textId="77777777" w:rsidR="00601641" w:rsidRPr="00601641" w:rsidRDefault="00601641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 мониторингу ЕГЭ</w:t>
            </w:r>
          </w:p>
          <w:p w14:paraId="14856894" w14:textId="5D1BAAEA" w:rsidR="00601641" w:rsidRPr="008804D4" w:rsidRDefault="00601641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 родительской общественности</w:t>
            </w:r>
          </w:p>
        </w:tc>
        <w:tc>
          <w:tcPr>
            <w:tcW w:w="1842" w:type="dxa"/>
          </w:tcPr>
          <w:p w14:paraId="228A491F" w14:textId="77777777" w:rsidR="00601641" w:rsidRDefault="0060164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</w:p>
          <w:p w14:paraId="2E2400A8" w14:textId="77777777" w:rsidR="00601641" w:rsidRDefault="0060164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825DF2" w14:textId="01A7C7B9" w:rsidR="00D85703" w:rsidRDefault="00D85703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ОМС</w:t>
            </w:r>
          </w:p>
          <w:p w14:paraId="1C426939" w14:textId="77777777" w:rsidR="00D85703" w:rsidRDefault="00D85703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09A33F" w14:textId="31430794" w:rsidR="00601641" w:rsidRPr="008804D4" w:rsidRDefault="0060164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РГКОУ «ЦИТ»</w:t>
            </w:r>
          </w:p>
        </w:tc>
        <w:tc>
          <w:tcPr>
            <w:tcW w:w="1984" w:type="dxa"/>
          </w:tcPr>
          <w:p w14:paraId="55C88B8A" w14:textId="5CF45110" w:rsidR="00601641" w:rsidRPr="008804D4" w:rsidRDefault="00601641" w:rsidP="00D85703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Участие всех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 родительской общественности,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заявленных на участие в мониторинге ЕГЭ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16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исполнительным органом</w:t>
            </w:r>
          </w:p>
        </w:tc>
      </w:tr>
      <w:tr w:rsidR="00A03803" w14:paraId="3FE8D5FC" w14:textId="77777777" w:rsidTr="00D85703">
        <w:tc>
          <w:tcPr>
            <w:tcW w:w="15195" w:type="dxa"/>
            <w:gridSpan w:val="7"/>
          </w:tcPr>
          <w:p w14:paraId="7185D74E" w14:textId="0D5CFBB4" w:rsidR="00A03803" w:rsidRPr="00A03803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8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Организационно-технологические нарушения («минус»)</w:t>
            </w:r>
          </w:p>
          <w:p w14:paraId="5E6E1357" w14:textId="568611FC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803" w14:paraId="1AB7E9B5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7D32DE7C" w14:textId="23D6B3B2" w:rsidR="00A03803" w:rsidRPr="00E8201C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Нарушение информационной безопасности ЭМ</w:t>
            </w:r>
          </w:p>
        </w:tc>
        <w:tc>
          <w:tcPr>
            <w:tcW w:w="4111" w:type="dxa"/>
          </w:tcPr>
          <w:p w14:paraId="729F2F78" w14:textId="77777777" w:rsidR="00A03803" w:rsidRPr="002A5722" w:rsidRDefault="00A03803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случаев нарушения информационной безопасности:</w:t>
            </w:r>
          </w:p>
          <w:p w14:paraId="238E3914" w14:textId="5779DC12" w:rsidR="00A03803" w:rsidRPr="008804D4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минус 25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за каждый факт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выявления КИМ ЕГЭ в сети «Интернет»</w:t>
            </w:r>
          </w:p>
        </w:tc>
        <w:tc>
          <w:tcPr>
            <w:tcW w:w="1276" w:type="dxa"/>
            <w:vAlign w:val="center"/>
          </w:tcPr>
          <w:p w14:paraId="4CE8AAC8" w14:textId="62E66855" w:rsidR="008804D4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min</w:t>
            </w:r>
          </w:p>
          <w:p w14:paraId="22307BD3" w14:textId="7EB8882E" w:rsidR="00A03803" w:rsidRPr="00E8201C" w:rsidRDefault="00A03803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Минус 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977" w:type="dxa"/>
          </w:tcPr>
          <w:p w14:paraId="390B1309" w14:textId="3B1AA9CC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КИМ в сети «Интернет»</w:t>
            </w:r>
          </w:p>
        </w:tc>
        <w:tc>
          <w:tcPr>
            <w:tcW w:w="1842" w:type="dxa"/>
          </w:tcPr>
          <w:p w14:paraId="33930FB5" w14:textId="4CA4241E" w:rsid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14:paraId="500A8098" w14:textId="77777777" w:rsidR="00CB71E9" w:rsidRP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420D0" w14:textId="77777777" w:rsidR="00CB71E9" w:rsidRP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14:paraId="020B8962" w14:textId="77777777" w:rsidR="00CB71E9" w:rsidRP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7D9C8" w14:textId="77777777" w:rsidR="00CB71E9" w:rsidRP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Руководитель ППЭ</w:t>
            </w:r>
          </w:p>
          <w:p w14:paraId="583A9D14" w14:textId="77777777" w:rsidR="00CB71E9" w:rsidRPr="00CB71E9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21C0" w14:textId="5BA8F6C9" w:rsidR="00A03803" w:rsidRPr="00E8201C" w:rsidRDefault="00CB71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sz w:val="24"/>
                <w:szCs w:val="24"/>
              </w:rPr>
              <w:t>Члены ГЭК</w:t>
            </w:r>
          </w:p>
        </w:tc>
        <w:tc>
          <w:tcPr>
            <w:tcW w:w="1984" w:type="dxa"/>
          </w:tcPr>
          <w:p w14:paraId="2FA9A8A7" w14:textId="08F0D00E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 (постоянно после каждого экзамена)</w:t>
            </w:r>
          </w:p>
        </w:tc>
      </w:tr>
      <w:tr w:rsidR="00A03803" w14:paraId="74A7A341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1AE72D3A" w14:textId="48E336D8" w:rsidR="00A03803" w:rsidRPr="00C87751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87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03803" w:rsidRPr="00C87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Выявление нарушений из обращений граждан в Рособрнадзор</w:t>
            </w:r>
          </w:p>
        </w:tc>
        <w:tc>
          <w:tcPr>
            <w:tcW w:w="4111" w:type="dxa"/>
          </w:tcPr>
          <w:p w14:paraId="1E2C0BFB" w14:textId="77777777" w:rsidR="00A03803" w:rsidRPr="002A5722" w:rsidRDefault="00CE0AA6" w:rsidP="001B643B">
            <w:pPr>
              <w:tabs>
                <w:tab w:val="left" w:pos="10665"/>
              </w:tabs>
              <w:ind w:left="57" w:right="57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Кол-во  подтвержденных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фактов нарушений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Порядка проведения ГИА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>из обращений граждан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 в Рособрнадзор</m:t>
                            </m:r>
                          </m:e>
                        </m:eqAr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Кол-во участников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ЕГЭ в субъекте РФ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х100</m:t>
                </m:r>
              </m:oMath>
            </m:oMathPara>
          </w:p>
          <w:p w14:paraId="1AD465EA" w14:textId="77777777" w:rsidR="00A03803" w:rsidRPr="002A5722" w:rsidRDefault="00A03803" w:rsidP="001B643B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5691A8" w14:textId="77777777" w:rsidR="00A03803" w:rsidRPr="002A5722" w:rsidRDefault="00A03803" w:rsidP="001B643B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Значение: </w:t>
            </w:r>
          </w:p>
          <w:p w14:paraId="511EB717" w14:textId="50B330FC" w:rsidR="00A03803" w:rsidRPr="002A5722" w:rsidRDefault="008804D4" w:rsidP="001B643B">
            <w:pPr>
              <w:tabs>
                <w:tab w:val="left" w:pos="-74"/>
              </w:tabs>
              <w:ind w:left="57" w:right="57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0,17% и более </w:t>
            </w:r>
            <w:r w:rsid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5 баллов</w:t>
            </w:r>
            <w:r w:rsidR="00A03803" w:rsidRPr="002A572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262DE20" w14:textId="082244A4" w:rsidR="00A03803" w:rsidRPr="002A5722" w:rsidRDefault="008804D4" w:rsidP="001B643B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0,11% до 0,16% - минус 4 балла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5F03343" w14:textId="45A834FF" w:rsidR="00A03803" w:rsidRPr="002A5722" w:rsidRDefault="008804D4" w:rsidP="001B643B">
            <w:pPr>
              <w:autoSpaceDE w:val="0"/>
              <w:autoSpaceDN w:val="0"/>
              <w:adjustRightInd w:val="0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0,06% до 0,10% - минус 3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балла </w:t>
            </w:r>
          </w:p>
          <w:p w14:paraId="31BECDE2" w14:textId="5C5B0C64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0,01% до 0,05</w:t>
            </w:r>
            <w:proofErr w:type="gramStart"/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 -</w:t>
            </w:r>
            <w:proofErr w:type="gramEnd"/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2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276" w:type="dxa"/>
            <w:vAlign w:val="center"/>
          </w:tcPr>
          <w:p w14:paraId="7FED1956" w14:textId="084D48B9" w:rsidR="00A03803" w:rsidRPr="00E8201C" w:rsidRDefault="00A03803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5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балла</w:t>
            </w:r>
          </w:p>
        </w:tc>
        <w:tc>
          <w:tcPr>
            <w:tcW w:w="2977" w:type="dxa"/>
          </w:tcPr>
          <w:p w14:paraId="45F1E7F6" w14:textId="41806898" w:rsidR="00A03803" w:rsidRPr="00E8201C" w:rsidRDefault="00A03803" w:rsidP="00D85703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подтвержденных нарушений Порядка проведения ГИА</w:t>
            </w:r>
          </w:p>
        </w:tc>
        <w:tc>
          <w:tcPr>
            <w:tcW w:w="1842" w:type="dxa"/>
          </w:tcPr>
          <w:p w14:paraId="3D18CB65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ОО</w:t>
            </w:r>
          </w:p>
          <w:p w14:paraId="7B3FA4F9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A8E901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местного самоуправления</w:t>
            </w:r>
          </w:p>
          <w:p w14:paraId="11FFB1A5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4EB819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3AEACC6E" w14:textId="77777777" w:rsidR="00C87751" w:rsidRDefault="00C87751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5C9B9C" w14:textId="4F3838E0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Члены ГЭК </w:t>
            </w:r>
          </w:p>
        </w:tc>
        <w:tc>
          <w:tcPr>
            <w:tcW w:w="1984" w:type="dxa"/>
          </w:tcPr>
          <w:p w14:paraId="3407385B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 (постоянно после каждого экзамена)</w:t>
            </w:r>
          </w:p>
          <w:p w14:paraId="1409D7BF" w14:textId="77777777" w:rsidR="00A03803" w:rsidRPr="002A5722" w:rsidRDefault="00A03803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CAA84F" w14:textId="58A68850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A03803" w14:paraId="398258C6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683A2617" w14:textId="6E57805D" w:rsidR="00A03803" w:rsidRPr="00E8201C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A03803" w:rsidRP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Допуск участников ЕГЭ, удаленных за нарушение Порядка в основные дни основного периода, к участию в резервные сроки основного периода ЕГЭ</w:t>
            </w:r>
            <w:r w:rsidR="00A03803" w:rsidRPr="008804D4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6"/>
            </w:r>
          </w:p>
        </w:tc>
        <w:tc>
          <w:tcPr>
            <w:tcW w:w="4111" w:type="dxa"/>
          </w:tcPr>
          <w:p w14:paraId="19D41E9E" w14:textId="76396AB4" w:rsidR="00A03803" w:rsidRPr="00E8201C" w:rsidRDefault="00E14DC2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фиксировании хотя бы одного 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факта - минус 2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баллов.</w:t>
            </w:r>
          </w:p>
        </w:tc>
        <w:tc>
          <w:tcPr>
            <w:tcW w:w="1276" w:type="dxa"/>
            <w:vAlign w:val="center"/>
          </w:tcPr>
          <w:p w14:paraId="79A75A34" w14:textId="16F4C282" w:rsidR="00A03803" w:rsidRPr="00E8201C" w:rsidRDefault="0059097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ax</w:t>
            </w:r>
            <w:r w:rsidR="00A03803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Минус 2</w:t>
            </w:r>
            <w:r w:rsidR="00A03803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243C6FAF" w14:textId="6306B055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повторно допущенных участников к ГИА в резервные сроки из числа удаленных за нарушение порядка проведения ГИА</w:t>
            </w:r>
          </w:p>
        </w:tc>
        <w:tc>
          <w:tcPr>
            <w:tcW w:w="1842" w:type="dxa"/>
          </w:tcPr>
          <w:p w14:paraId="3D954A8A" w14:textId="4409E2EC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ГЭК</w:t>
            </w:r>
          </w:p>
        </w:tc>
        <w:tc>
          <w:tcPr>
            <w:tcW w:w="1984" w:type="dxa"/>
          </w:tcPr>
          <w:p w14:paraId="2359724A" w14:textId="4A53631B" w:rsidR="00A03803" w:rsidRPr="00E8201C" w:rsidRDefault="00A03803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 (постоянно, после каждого экзамена)</w:t>
            </w:r>
          </w:p>
        </w:tc>
      </w:tr>
      <w:tr w:rsidR="00590971" w14:paraId="22E53FD3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5886B5F7" w14:textId="795DFE1B" w:rsidR="00590971" w:rsidRPr="008804D4" w:rsidRDefault="00590971" w:rsidP="00D85703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Допуск участников ЕГЭ к экзаменам в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целях улучшения результата в основные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резервные сроки основного периода</w:t>
            </w:r>
            <w:r w:rsidR="00D857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ЕГЭ в нарушение Порядка проведения</w:t>
            </w:r>
            <w:r w:rsid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90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ГИА</w:t>
            </w:r>
          </w:p>
        </w:tc>
        <w:tc>
          <w:tcPr>
            <w:tcW w:w="4111" w:type="dxa"/>
          </w:tcPr>
          <w:p w14:paraId="42FF9F8B" w14:textId="337275C4" w:rsidR="00590971" w:rsidRDefault="00582C47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Зафиксирован хотя бы один факт - минус 5 баллов</w:t>
            </w:r>
          </w:p>
        </w:tc>
        <w:tc>
          <w:tcPr>
            <w:tcW w:w="1276" w:type="dxa"/>
            <w:vAlign w:val="center"/>
          </w:tcPr>
          <w:p w14:paraId="63987707" w14:textId="6B8D8706" w:rsidR="00590971" w:rsidRPr="00582C47" w:rsidRDefault="00582C4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Минус 5 баллов за каждый факт</w:t>
            </w:r>
          </w:p>
        </w:tc>
        <w:tc>
          <w:tcPr>
            <w:tcW w:w="2977" w:type="dxa"/>
          </w:tcPr>
          <w:p w14:paraId="67C73674" w14:textId="6112F2D4" w:rsidR="00582C47" w:rsidRPr="00582C47" w:rsidRDefault="00582C4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повторно допущенных</w:t>
            </w:r>
            <w:r>
              <w:t xml:space="preserve"> 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участников ЕГЭ к экзаменам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целях улучшения результата в основные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резервные сроки основного периода</w:t>
            </w:r>
          </w:p>
          <w:p w14:paraId="6B1B3815" w14:textId="6080E49E" w:rsidR="00590971" w:rsidRPr="002A5722" w:rsidRDefault="00582C4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ЕГЭ в нарушение Порядка проведения ГИА</w:t>
            </w:r>
          </w:p>
        </w:tc>
        <w:tc>
          <w:tcPr>
            <w:tcW w:w="1842" w:type="dxa"/>
          </w:tcPr>
          <w:p w14:paraId="0E437717" w14:textId="2EFAAB79" w:rsidR="00590971" w:rsidRPr="002A5722" w:rsidRDefault="00582C47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ГЭК</w:t>
            </w:r>
          </w:p>
        </w:tc>
        <w:tc>
          <w:tcPr>
            <w:tcW w:w="1984" w:type="dxa"/>
          </w:tcPr>
          <w:p w14:paraId="4D3C71C4" w14:textId="77A45537" w:rsidR="00590971" w:rsidRPr="002A5722" w:rsidRDefault="00582C47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 (постоянно, после каждого экзамена)</w:t>
            </w:r>
          </w:p>
        </w:tc>
      </w:tr>
      <w:tr w:rsidR="008804D4" w14:paraId="2D92BA42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243DAD1F" w14:textId="3955DB33" w:rsidR="008804D4" w:rsidRDefault="00582C47" w:rsidP="00D85703">
            <w:pPr>
              <w:pStyle w:val="a4"/>
              <w:tabs>
                <w:tab w:val="left" w:pos="-74"/>
                <w:tab w:val="left" w:pos="276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Отсутствует/не в полном объеме контроль за отработкой меток о нарушениях в ППЭ в режиме онлайн</w:t>
            </w:r>
          </w:p>
        </w:tc>
        <w:tc>
          <w:tcPr>
            <w:tcW w:w="4111" w:type="dxa"/>
          </w:tcPr>
          <w:p w14:paraId="1AA476B3" w14:textId="77777777" w:rsidR="008804D4" w:rsidRPr="002A5722" w:rsidRDefault="008804D4" w:rsidP="001B643B">
            <w:pPr>
              <w:tabs>
                <w:tab w:val="left" w:pos="62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Несвоевременная отработка меток: «средство связи», «шпаргалка», «вынос КИМ»:</w:t>
            </w:r>
          </w:p>
          <w:p w14:paraId="326A7B0F" w14:textId="77777777" w:rsidR="008804D4" w:rsidRPr="002A5722" w:rsidRDefault="008804D4" w:rsidP="001B643B">
            <w:pPr>
              <w:tabs>
                <w:tab w:val="left" w:pos="62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FFB39C" w14:textId="77777777" w:rsidR="008804D4" w:rsidRPr="00793C89" w:rsidRDefault="00CE0AA6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Кол-во  подтвержденных 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модератором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меток о нарушении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Порядка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проведения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ГИА,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отработанных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в ППЭ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во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время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проведения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экзаменов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и проверенных на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качество отработки</m:t>
                        </m:r>
                        <m:r>
                          <m:rPr>
                            <m:nor/>
                          </m:rPr>
                          <w:rPr>
                            <w:rStyle w:val="ad"/>
                            <w:rFonts w:ascii="Cambria Math" w:hAnsi="Times New Roman" w:cs="Times New Roman"/>
                            <w:color w:val="000000" w:themeColor="text1"/>
                          </w:rPr>
                          <w:footnoteReference w:id="7"/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Общее кол-во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подтвержденных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модераторами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меток  о нарушении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Порядка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 xml:space="preserve"> </m:t>
                        </m:r>
                        <m:r>
                          <m:rPr>
                            <m:nor/>
                          </m:rPr>
                          <w:rPr>
                            <w:rFonts w:ascii="Cambria Math" w:hAnsi="Times New Roman" w:cs="Times New Roman"/>
                            <w:color w:val="000000" w:themeColor="text1"/>
                          </w:rPr>
                          <m:t>проведения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ГИА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в ППЭ</m:t>
                        </m:r>
                      </m:e>
                    </m:eqAr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color w:val="000000" w:themeColor="text1"/>
                  </w:rPr>
                  <m:t xml:space="preserve"> х100</m:t>
                </m:r>
              </m:oMath>
            </m:oMathPara>
          </w:p>
          <w:p w14:paraId="219A3440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6D27558D" w14:textId="33D34727" w:rsid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89% - минус 10 баллов</w:t>
            </w:r>
          </w:p>
        </w:tc>
        <w:tc>
          <w:tcPr>
            <w:tcW w:w="1276" w:type="dxa"/>
            <w:vAlign w:val="center"/>
          </w:tcPr>
          <w:p w14:paraId="5C946745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Минус 10 баллов</w:t>
            </w:r>
          </w:p>
          <w:p w14:paraId="1909F384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444A9756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Своевременная отработка меток о нарушениях в ППЭ в режиме онлайн</w:t>
            </w:r>
          </w:p>
          <w:p w14:paraId="1CD402B4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CFDB02" w14:textId="0C786AC4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принятие решений (протоколы ГЭК) по нарушениям (не позднее следующего дня выявления нарушения)</w:t>
            </w:r>
          </w:p>
        </w:tc>
        <w:tc>
          <w:tcPr>
            <w:tcW w:w="1842" w:type="dxa"/>
          </w:tcPr>
          <w:p w14:paraId="663331DB" w14:textId="77777777" w:rsidR="00CB71E9" w:rsidRPr="002A5722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по надзору и контролю в сфере образования </w:t>
            </w:r>
            <w:proofErr w:type="spell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МОиН</w:t>
            </w:r>
            <w:proofErr w:type="spellEnd"/>
          </w:p>
          <w:p w14:paraId="02A49D99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EB97F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015EF87D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6F7220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14:paraId="557A1158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19D37" w14:textId="617A24D7" w:rsidR="008804D4" w:rsidRPr="002A5722" w:rsidRDefault="008804D4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ГЭК</w:t>
            </w:r>
          </w:p>
        </w:tc>
        <w:tc>
          <w:tcPr>
            <w:tcW w:w="1984" w:type="dxa"/>
          </w:tcPr>
          <w:p w14:paraId="537151D8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 (постоянно, после каждого экзамена),</w:t>
            </w:r>
          </w:p>
          <w:p w14:paraId="30C91761" w14:textId="3DB89944" w:rsidR="008804D4" w:rsidRPr="002A5722" w:rsidRDefault="008804D4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8804D4" w14:paraId="5BE3838A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61348029" w14:textId="74B55AA1" w:rsidR="008804D4" w:rsidRDefault="00582C47" w:rsidP="00D85703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</w:rPr>
              <w:t>. Отсутствует/не в полном объеме контроль за отработкой меток о нарушениях в ППЭ в режиме офлайн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footnoteReference w:id="8"/>
            </w:r>
          </w:p>
        </w:tc>
        <w:tc>
          <w:tcPr>
            <w:tcW w:w="4111" w:type="dxa"/>
          </w:tcPr>
          <w:p w14:paraId="6BEE946F" w14:textId="77777777" w:rsidR="008804D4" w:rsidRPr="00413200" w:rsidRDefault="00CE0AA6" w:rsidP="001B643B">
            <w:pPr>
              <w:tabs>
                <w:tab w:val="left" w:pos="620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Кол-во меток 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о нарушении Порядка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ГИА, подтвержденных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модераторами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 после окончания экзамена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(офлайн-метки)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и отработанных ОИВ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в течение 2-х рабочих дней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после  подтверждения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метки модератором 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Общее кол-во меток </m:t>
                        </m: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о нарушении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Порядка ГИА,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подтвержденных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модераторами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 xml:space="preserve">  после окончания экзамена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(офлайн-метки)</m:t>
                        </m:r>
                      </m:e>
                    </m:eqArr>
                  </m:den>
                </m:f>
              </m:oMath>
            </m:oMathPara>
          </w:p>
          <w:p w14:paraId="3AC15179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36259F2E" w14:textId="6C62B5C4" w:rsidR="00CB71E9" w:rsidRPr="002A5722" w:rsidRDefault="008804D4" w:rsidP="00D85703">
            <w:pPr>
              <w:tabs>
                <w:tab w:val="left" w:pos="620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89% - минус 10 баллов</w:t>
            </w:r>
          </w:p>
        </w:tc>
        <w:tc>
          <w:tcPr>
            <w:tcW w:w="1276" w:type="dxa"/>
            <w:vAlign w:val="center"/>
          </w:tcPr>
          <w:p w14:paraId="5C586BF8" w14:textId="21E413F8" w:rsidR="008804D4" w:rsidRPr="002A5722" w:rsidRDefault="008804D4" w:rsidP="00D85703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Минус 10 баллов</w:t>
            </w:r>
          </w:p>
        </w:tc>
        <w:tc>
          <w:tcPr>
            <w:tcW w:w="2977" w:type="dxa"/>
          </w:tcPr>
          <w:p w14:paraId="271B7F0B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Своевременная отработка меток о нарушениях в ППЭ в режиме офлайн</w:t>
            </w:r>
          </w:p>
          <w:p w14:paraId="64E58DA1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32F524" w14:textId="55774203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Своевременное принятие решений (протоколы ГЭК) по нарушениям (не позднее следующего дня выявления нарушения)</w:t>
            </w:r>
          </w:p>
        </w:tc>
        <w:tc>
          <w:tcPr>
            <w:tcW w:w="1842" w:type="dxa"/>
          </w:tcPr>
          <w:p w14:paraId="662DF34B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по надзору и контролю в сфере образования </w:t>
            </w:r>
            <w:proofErr w:type="spell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МОиН</w:t>
            </w:r>
            <w:proofErr w:type="spellEnd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ABEAB1B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2C55D7" w14:textId="55A66006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4EE5F065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4443FB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14:paraId="63F0E699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F33D13" w14:textId="1C4762F4" w:rsidR="008804D4" w:rsidRPr="002A5722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Секретарь ГЭК</w:t>
            </w:r>
          </w:p>
        </w:tc>
        <w:tc>
          <w:tcPr>
            <w:tcW w:w="1984" w:type="dxa"/>
          </w:tcPr>
          <w:p w14:paraId="6CA4DCA0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 (постоянно, после каждого экзамена),</w:t>
            </w:r>
          </w:p>
          <w:p w14:paraId="767AB0F4" w14:textId="0BB0D1E0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</w:tr>
      <w:tr w:rsidR="00F12105" w14:paraId="72ED03A5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108C47EB" w14:textId="79ABD8B8" w:rsidR="00CB71E9" w:rsidRPr="00F12105" w:rsidRDefault="00582C47" w:rsidP="00683291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12105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Видеозапись проведения ЕГЭ в ППЭ, организованных на дому, не </w:t>
            </w:r>
            <w:r w:rsidR="00CB71E9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соответствуют требованиям</w:t>
            </w:r>
            <w:r w:rsidR="00F12105"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организации видеонаблюдения  </w:t>
            </w:r>
          </w:p>
        </w:tc>
        <w:tc>
          <w:tcPr>
            <w:tcW w:w="4111" w:type="dxa"/>
          </w:tcPr>
          <w:p w14:paraId="70AFBB04" w14:textId="45CF30FE" w:rsidR="00F12105" w:rsidRPr="00F12105" w:rsidRDefault="00F12105" w:rsidP="001B643B">
            <w:pPr>
              <w:tabs>
                <w:tab w:val="left" w:pos="620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Фиксация хотя бы одного факта несвоевременной загрузки видеозаписи на портал smotriege.ru или ее отсутствие/ низкое качество видеозаписи (нарушение обзора; отсутс</w:t>
            </w:r>
            <w:r w:rsidR="00582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твие звука и </w:t>
            </w:r>
            <w:proofErr w:type="gramStart"/>
            <w:r w:rsidR="00582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прочее)   </w:t>
            </w:r>
            <w:proofErr w:type="gramEnd"/>
            <w:r w:rsidR="00582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минус 2</w:t>
            </w:r>
            <w:r w:rsidRP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1276" w:type="dxa"/>
            <w:vAlign w:val="center"/>
          </w:tcPr>
          <w:p w14:paraId="20A66E95" w14:textId="141EC7C6" w:rsidR="00F12105" w:rsidRPr="00F12105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</w:t>
            </w:r>
            <w:r w:rsidR="00582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баллов</w:t>
            </w:r>
          </w:p>
        </w:tc>
        <w:tc>
          <w:tcPr>
            <w:tcW w:w="2977" w:type="dxa"/>
          </w:tcPr>
          <w:p w14:paraId="2BED13C9" w14:textId="4E8763FB" w:rsidR="00F12105" w:rsidRPr="002A5722" w:rsidRDefault="00C8775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своевременная загрузка</w:t>
            </w:r>
            <w:r w:rsidR="00F12105" w:rsidRPr="00C87751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еозаписи на портал smotriege.ru, качество видеозаписи</w:t>
            </w:r>
            <w:r w:rsidR="00F12105" w:rsidRPr="00C8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01DFFA8A" w14:textId="77777777" w:rsidR="00CB71E9" w:rsidRPr="005A452B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6FB9FF3B" w14:textId="77777777" w:rsidR="00CB71E9" w:rsidRPr="005A452B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576625" w14:textId="472BA086" w:rsidR="00F12105" w:rsidRPr="005A452B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ППЭ</w:t>
            </w:r>
          </w:p>
          <w:p w14:paraId="39F6644C" w14:textId="77777777" w:rsidR="00F12105" w:rsidRPr="005A452B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02059B" w14:textId="77777777" w:rsidR="00F12105" w:rsidRPr="005A452B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ГЭК</w:t>
            </w:r>
          </w:p>
          <w:p w14:paraId="1AE25178" w14:textId="77777777" w:rsidR="00F12105" w:rsidRPr="00131CC4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411CCEB3" w14:textId="36C68498" w:rsidR="00CB71E9" w:rsidRPr="00131CC4" w:rsidRDefault="00CB71E9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9328A37" w14:textId="20AFCED0" w:rsidR="00F12105" w:rsidRPr="002A5722" w:rsidRDefault="00F12105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 (постоянно, после каждого экзамена)</w:t>
            </w:r>
          </w:p>
        </w:tc>
      </w:tr>
      <w:tr w:rsidR="008804D4" w14:paraId="502986C9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55C7F370" w14:textId="09593355" w:rsidR="00CB71E9" w:rsidRDefault="00F12105" w:rsidP="00683291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8804D4"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Несвоевременное информирование о чрезвычайных ситуациях (не в день проведения экзамена)</w:t>
            </w:r>
          </w:p>
        </w:tc>
        <w:tc>
          <w:tcPr>
            <w:tcW w:w="4111" w:type="dxa"/>
          </w:tcPr>
          <w:p w14:paraId="72D2EAA6" w14:textId="109872CB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факта – минус 5 баллов</w:t>
            </w:r>
          </w:p>
        </w:tc>
        <w:tc>
          <w:tcPr>
            <w:tcW w:w="1276" w:type="dxa"/>
            <w:vAlign w:val="center"/>
          </w:tcPr>
          <w:p w14:paraId="2080CFC7" w14:textId="3A3A7646" w:rsidR="008804D4" w:rsidRPr="009E6476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</w:tcPr>
          <w:p w14:paraId="08AFC74F" w14:textId="3E12F867" w:rsidR="008804D4" w:rsidRPr="002A5722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6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о чрезвычайных ситуациях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1842" w:type="dxa"/>
          </w:tcPr>
          <w:p w14:paraId="5A7DD626" w14:textId="77C55C9E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и науки КЧР</w:t>
            </w:r>
          </w:p>
        </w:tc>
        <w:tc>
          <w:tcPr>
            <w:tcW w:w="1984" w:type="dxa"/>
          </w:tcPr>
          <w:p w14:paraId="288D4F57" w14:textId="286A618C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4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</w:t>
            </w:r>
          </w:p>
        </w:tc>
      </w:tr>
      <w:tr w:rsidR="008804D4" w14:paraId="1F2CE694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2097BFAA" w14:textId="3443F48B" w:rsidR="008804D4" w:rsidRDefault="00F12105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804D4"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1F7449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Нарушения при проведении дополнительных дней ЕГЭ</w:t>
            </w:r>
          </w:p>
        </w:tc>
        <w:tc>
          <w:tcPr>
            <w:tcW w:w="4111" w:type="dxa"/>
          </w:tcPr>
          <w:p w14:paraId="0E5D0303" w14:textId="77777777" w:rsidR="001F7449" w:rsidRPr="001F7449" w:rsidRDefault="001F7449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Зафиксирован хотя бы один факт - минус 5 баллов:</w:t>
            </w:r>
          </w:p>
          <w:p w14:paraId="2149547F" w14:textId="614CBAB3" w:rsidR="001F7449" w:rsidRPr="001F7449" w:rsidRDefault="001F7449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экзаменах категорий участников ГИА, не </w:t>
            </w:r>
            <w:r w:rsidR="00683291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предусмотренных </w:t>
            </w:r>
            <w:r w:rsidR="0068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83291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орядком</w:t>
            </w: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проведения ГИА;</w:t>
            </w:r>
          </w:p>
          <w:p w14:paraId="153B4DC7" w14:textId="77777777" w:rsidR="001F7449" w:rsidRPr="001F7449" w:rsidRDefault="001F7449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пересдача ЕГЭ участником ГИА более чем по одному учебному предмету;</w:t>
            </w:r>
          </w:p>
          <w:p w14:paraId="78A0A237" w14:textId="1F238344" w:rsidR="008804D4" w:rsidRPr="002A5722" w:rsidRDefault="001F7449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дополнительных дней проведения ЕГЭ как резервных дней;</w:t>
            </w:r>
          </w:p>
        </w:tc>
        <w:tc>
          <w:tcPr>
            <w:tcW w:w="1276" w:type="dxa"/>
            <w:vAlign w:val="center"/>
          </w:tcPr>
          <w:p w14:paraId="457C006E" w14:textId="78D06DEB" w:rsidR="008804D4" w:rsidRPr="00557934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Минус </w:t>
            </w:r>
            <w:r w:rsidR="001F74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1F744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 каждый факт</w:t>
            </w:r>
          </w:p>
        </w:tc>
        <w:tc>
          <w:tcPr>
            <w:tcW w:w="2977" w:type="dxa"/>
          </w:tcPr>
          <w:p w14:paraId="41295DE4" w14:textId="3E699CC9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Недопущение </w:t>
            </w:r>
            <w:r w:rsid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1F7449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арушени</w:t>
            </w:r>
            <w:r w:rsid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1F7449" w:rsidRPr="001F74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проведении дополнительных дней ЕГЭ</w:t>
            </w:r>
          </w:p>
        </w:tc>
        <w:tc>
          <w:tcPr>
            <w:tcW w:w="1842" w:type="dxa"/>
          </w:tcPr>
          <w:p w14:paraId="5CD61DE4" w14:textId="77777777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образования и науки КЧР</w:t>
            </w:r>
          </w:p>
          <w:p w14:paraId="1D459264" w14:textId="77777777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0DC2A6" w14:textId="599DC851" w:rsidR="008804D4" w:rsidRPr="005A452B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РГКОУ «ЦИТ»</w:t>
            </w:r>
          </w:p>
          <w:p w14:paraId="151AA63E" w14:textId="77777777" w:rsidR="00CB71E9" w:rsidRPr="005A452B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F89BE1" w14:textId="78BBAF7A" w:rsidR="00683291" w:rsidRPr="005A452B" w:rsidRDefault="0068329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ГЭК</w:t>
            </w:r>
          </w:p>
          <w:p w14:paraId="03FA553F" w14:textId="77777777" w:rsidR="00683291" w:rsidRPr="00683291" w:rsidRDefault="0068329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6B03DD2D" w14:textId="78D98EC3" w:rsidR="00CB71E9" w:rsidRPr="00683291" w:rsidRDefault="00CB71E9" w:rsidP="00683291">
            <w:pPr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E48F007" w14:textId="32AB17AD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</w:t>
            </w:r>
          </w:p>
        </w:tc>
      </w:tr>
      <w:tr w:rsidR="008804D4" w14:paraId="203EF987" w14:textId="77777777" w:rsidTr="00D85703">
        <w:tc>
          <w:tcPr>
            <w:tcW w:w="15195" w:type="dxa"/>
            <w:gridSpan w:val="7"/>
          </w:tcPr>
          <w:p w14:paraId="30E0197F" w14:textId="47585C40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52D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Критерий </w:t>
            </w:r>
            <w:r w:rsidR="00C8775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="007812E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2B52D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. Аналитика и интерпретация результатов ГИА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E4BC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211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B52DB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балл</w:t>
            </w:r>
            <w:r w:rsidR="00CE4BC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ов</w:t>
            </w:r>
          </w:p>
        </w:tc>
      </w:tr>
      <w:tr w:rsidR="008804D4" w14:paraId="74CA9F65" w14:textId="77777777" w:rsidTr="00D85703">
        <w:tc>
          <w:tcPr>
            <w:tcW w:w="15195" w:type="dxa"/>
            <w:gridSpan w:val="7"/>
          </w:tcPr>
          <w:p w14:paraId="16C092C0" w14:textId="5FC3DE2A" w:rsidR="008804D4" w:rsidRPr="00D64691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Качество работы предметных комиссий субъекта Рос</w:t>
            </w:r>
            <w:r w:rsidR="00F121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сийской Федерации (ПК) </w:t>
            </w:r>
            <w:r w:rsidR="00CE4B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</w:t>
            </w:r>
            <w:r w:rsidR="00D646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</w:tr>
      <w:tr w:rsidR="008804D4" w14:paraId="42A8E965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59E1BBF7" w14:textId="14788D3B" w:rsidR="008804D4" w:rsidRPr="009E6476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1.Доля перепроверок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9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апелляций о несогласии с выставленными баллами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0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 результатам которых в оценивание развернутых ответов экзаменационных работ не было внесено изменений ни по одному из критериев</w:t>
            </w:r>
          </w:p>
        </w:tc>
        <w:tc>
          <w:tcPr>
            <w:tcW w:w="4111" w:type="dxa"/>
          </w:tcPr>
          <w:p w14:paraId="4A7C1F95" w14:textId="77777777" w:rsidR="008804D4" w:rsidRPr="002A5722" w:rsidRDefault="00CE0AA6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Кол-во  перепроверок </m:t>
                            </m: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и апелляций,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по результатам которых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в оценивание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развернутых ответов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экзаменационных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работ не было внесено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изменений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ни по одному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из критериев</m:t>
                            </m:r>
                          </m:e>
                        </m:eqAr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Общее кол-во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перепроверок </m:t>
                        </m:r>
                        <m:ctrlPr>
                          <w:rPr>
                            <w:rFonts w:ascii="Cambria Math" w:eastAsia="Cambria Math" w:hAnsi="Cambria Math" w:cs="Cambria Math"/>
                            <w:color w:val="000000" w:themeColor="text1"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и апелляций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х 100</m:t>
                </m:r>
              </m:oMath>
            </m:oMathPara>
          </w:p>
          <w:p w14:paraId="16D486B3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2404642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26D44BE3" w14:textId="49A93BAB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 90% до 100% – </w:t>
            </w:r>
            <w:r w:rsid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14:paraId="39700B52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0% до 89%</w:t>
            </w:r>
            <w:proofErr w:type="gramStart"/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  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proofErr w:type="gramEnd"/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14:paraId="1A6F2A0C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70% до 79% – 15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  <w:p w14:paraId="43F4E79E" w14:textId="35ACDF5C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6</w:t>
            </w: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9 % - 0 баллов</w:t>
            </w:r>
          </w:p>
        </w:tc>
        <w:tc>
          <w:tcPr>
            <w:tcW w:w="1276" w:type="dxa"/>
            <w:vAlign w:val="center"/>
          </w:tcPr>
          <w:p w14:paraId="25668007" w14:textId="36A51573" w:rsidR="008804D4" w:rsidRPr="006732E8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="00F1210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</w:p>
        </w:tc>
        <w:tc>
          <w:tcPr>
            <w:tcW w:w="2977" w:type="dxa"/>
          </w:tcPr>
          <w:p w14:paraId="684A4809" w14:textId="6FCECC86" w:rsidR="008804D4" w:rsidRPr="002A5722" w:rsidRDefault="008804D4" w:rsidP="00683291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Минимальное количество перепроверок и апелляций, по результатам которых в оценивание развернутых ответов экзаменационных работ не было внесено изменений ни по одному из критериев от общего количества перепроверок и апелляций</w:t>
            </w:r>
          </w:p>
        </w:tc>
        <w:tc>
          <w:tcPr>
            <w:tcW w:w="1842" w:type="dxa"/>
          </w:tcPr>
          <w:p w14:paraId="0988635F" w14:textId="0A67F05D" w:rsidR="00CB71E9" w:rsidRDefault="00CB71E9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507CCCAB" w14:textId="77777777" w:rsidR="00CB71E9" w:rsidRDefault="00CB71E9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7B8942" w14:textId="7001A0F2" w:rsidR="008804D4" w:rsidRPr="002A5722" w:rsidRDefault="008804D4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Предметные комиссии</w:t>
            </w:r>
          </w:p>
          <w:p w14:paraId="714D92FF" w14:textId="77777777" w:rsidR="008804D4" w:rsidRPr="002A5722" w:rsidRDefault="008804D4" w:rsidP="001B643B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BA63A8" w14:textId="480D41BD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</w:p>
        </w:tc>
        <w:tc>
          <w:tcPr>
            <w:tcW w:w="1984" w:type="dxa"/>
          </w:tcPr>
          <w:p w14:paraId="7D8DC419" w14:textId="3F9FC84D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проведения ГИА</w:t>
            </w:r>
          </w:p>
        </w:tc>
      </w:tr>
      <w:tr w:rsidR="008804D4" w14:paraId="2242F980" w14:textId="77777777" w:rsidTr="00D85703">
        <w:trPr>
          <w:gridAfter w:val="1"/>
          <w:wAfter w:w="28" w:type="dxa"/>
        </w:trPr>
        <w:tc>
          <w:tcPr>
            <w:tcW w:w="2977" w:type="dxa"/>
          </w:tcPr>
          <w:p w14:paraId="47C55816" w14:textId="0747F552" w:rsidR="008804D4" w:rsidRPr="009E6476" w:rsidRDefault="008804D4" w:rsidP="00683291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Содержательный анализ согласованности работы экспертов ПК в отчетах о работе ПК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1"/>
            </w:r>
          </w:p>
        </w:tc>
        <w:tc>
          <w:tcPr>
            <w:tcW w:w="4111" w:type="dxa"/>
          </w:tcPr>
          <w:p w14:paraId="61CFBA2A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учебным предметам: русский язык, история, обществознание, литература, английский язык, математика (профильный уровень), физика, химия, биология, география – по 2 балла. </w:t>
            </w:r>
          </w:p>
          <w:p w14:paraId="7925BBE4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gramEnd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экспертов, которые более чем в 5% проверенных работ выставили баллы, значительно отличающиеся от баллов, выставленных другими экспертами (сумма расхождений по всем позициям оценивания), вероятные причины, принятые меры;</w:t>
            </w:r>
          </w:p>
          <w:p w14:paraId="37A6037A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proofErr w:type="gramEnd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экспертов, по итогам работы которых экзаменационные работы участников ЕГЭ направлялись на третью проверку чаще, чем работы, проверенные другими экспертами ПК, вероятные причины, принятые меры</w:t>
            </w:r>
          </w:p>
          <w:p w14:paraId="13AA23CF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позиции:</w:t>
            </w:r>
          </w:p>
          <w:p w14:paraId="78D11A62" w14:textId="012C84A9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А) 1 балл Б) 1 балл</w:t>
            </w:r>
          </w:p>
        </w:tc>
        <w:tc>
          <w:tcPr>
            <w:tcW w:w="1276" w:type="dxa"/>
            <w:vAlign w:val="center"/>
          </w:tcPr>
          <w:p w14:paraId="08EE0C01" w14:textId="6E9AFE6A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2977" w:type="dxa"/>
          </w:tcPr>
          <w:p w14:paraId="2F4F3325" w14:textId="6041C61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работе предметных комиссии в соответствии со структурой и требованиями шаблона по всем учебным предметам</w:t>
            </w:r>
          </w:p>
        </w:tc>
        <w:tc>
          <w:tcPr>
            <w:tcW w:w="1842" w:type="dxa"/>
          </w:tcPr>
          <w:p w14:paraId="0C69CF70" w14:textId="56595641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РГБУ ДПО «КЧРИПКРО»</w:t>
            </w:r>
          </w:p>
        </w:tc>
        <w:tc>
          <w:tcPr>
            <w:tcW w:w="1984" w:type="dxa"/>
          </w:tcPr>
          <w:p w14:paraId="5247A99E" w14:textId="3C4EE15E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452AE421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222803DB" w14:textId="0087380D" w:rsidR="008804D4" w:rsidRPr="009E6476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Направление экзаменац</w:t>
            </w:r>
            <w:r w:rsidR="00B1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ионных работ на третью проверку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2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14:paraId="057BD71C" w14:textId="77777777" w:rsidR="008804D4" w:rsidRPr="002A5722" w:rsidRDefault="00CE0AA6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eqArr>
                          <m:eqArr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</m:ctrlPr>
                          </m:eqArr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>Кол-во  экзаменационных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 работ по учебному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предмету,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 xml:space="preserve">направленных на третью 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</m:ctrlPr>
                          </m:e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color w:val="000000" w:themeColor="text1"/>
                              </w:rPr>
                              <m:t>проверку</m:t>
                            </m:r>
                          </m:e>
                        </m:eqAr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Общее кол-во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заполненных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участниками ЕГЭ </m:t>
                        </m:r>
                        <m:ctrlPr>
                          <w:rPr>
                            <w:rFonts w:ascii="Cambria Math" w:eastAsia="Cambria Math" w:hAnsi="Cambria Math" w:cs="Times New Roman"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экзаменационных работ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 w:themeColor="text1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</w:rPr>
                              <m:t>в части ДБО №2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 xml:space="preserve"> </m:t>
                        </m:r>
                        <m:ctrlPr>
                          <w:rPr>
                            <w:rFonts w:ascii="Cambria Math" w:eastAsia="Cambria Math" w:hAnsi="Cambria Math" w:cs="Times New Roman"/>
                            <w:i/>
                            <w:color w:val="000000" w:themeColor="text1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по учебному предмету</m:t>
                        </m:r>
                      </m:e>
                    </m:eqAr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</w:rPr>
                  <m:t>х100</m:t>
                </m:r>
              </m:oMath>
            </m:oMathPara>
          </w:p>
          <w:p w14:paraId="7AF80211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7744F86" w14:textId="77777777" w:rsidR="008804D4" w:rsidRPr="00006FFB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достижении аномальных значений хотя бы 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одному учебному предмету – ми</w:t>
            </w: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нус 15 баллов. </w:t>
            </w:r>
          </w:p>
          <w:p w14:paraId="641B7935" w14:textId="77777777" w:rsidR="008804D4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Значения аномальных показателей для учебных предметов: </w:t>
            </w:r>
          </w:p>
          <w:p w14:paraId="0D05C292" w14:textId="77777777" w:rsidR="008804D4" w:rsidRPr="00006FFB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математика (профильный уровень), физика, химия – более 15 %; </w:t>
            </w:r>
          </w:p>
          <w:p w14:paraId="31060620" w14:textId="77777777" w:rsidR="008804D4" w:rsidRPr="00006FFB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биология, русский язык, история, география – более 20%;</w:t>
            </w:r>
          </w:p>
          <w:p w14:paraId="4F25BE1C" w14:textId="0CCD97D6" w:rsidR="008804D4" w:rsidRPr="00006FFB" w:rsidRDefault="008804D4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обществознание, английский язык </w:t>
            </w:r>
            <w:r w:rsid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006F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более 35%;</w:t>
            </w:r>
          </w:p>
          <w:p w14:paraId="74289AC2" w14:textId="4430C7E3" w:rsidR="008804D4" w:rsidRPr="0054549F" w:rsidRDefault="0054549F" w:rsidP="001B643B">
            <w:pPr>
              <w:pStyle w:val="a4"/>
              <w:tabs>
                <w:tab w:val="left" w:pos="-74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литература – более 40%.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C5F924" w14:textId="4B1F081E" w:rsidR="008804D4" w:rsidRPr="006732E8" w:rsidRDefault="00CE4BC1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ax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04D4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Минус </w:t>
            </w:r>
            <w:r w:rsidR="00880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804D4" w:rsidRPr="002A57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  <w:r w:rsidR="008804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49F3ACE0" w14:textId="679B0FAF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Минимальное количество (отсутствие) экзаменационных работ по учебному предмету, направленных на третью перепроверку, от общего количества экзаменационных работы всем учебным предметам</w:t>
            </w:r>
          </w:p>
        </w:tc>
        <w:tc>
          <w:tcPr>
            <w:tcW w:w="1842" w:type="dxa"/>
            <w:shd w:val="clear" w:color="auto" w:fill="FFFFFF" w:themeFill="background1"/>
          </w:tcPr>
          <w:p w14:paraId="42B5A1D6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государственной политики, управления в сфере общего образования и профессионального развития педагогических кадров </w:t>
            </w:r>
          </w:p>
          <w:p w14:paraId="4D0E72D9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58BC15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0BCF9A4B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3BDC34" w14:textId="365EE4F8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и члены предметных комиссий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7182E0FF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подготовки членов предметных комиссий</w:t>
            </w:r>
          </w:p>
          <w:p w14:paraId="44FE8DD9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7B6DAA" w14:textId="7494975E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период проверки экзаменационных работ (после проверки каждого учебного предмета)</w:t>
            </w:r>
          </w:p>
        </w:tc>
      </w:tr>
      <w:tr w:rsidR="008804D4" w14:paraId="1931F14F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24AED908" w14:textId="037FF3AD" w:rsidR="008804D4" w:rsidRPr="009E6476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ичие фактов некорректного оцени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экзаменационных работ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участни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 ЕГЭ, выявленных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итогам пере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проверок предметными комиссиями, созданными Рособрнадзором</w:t>
            </w:r>
          </w:p>
        </w:tc>
        <w:tc>
          <w:tcPr>
            <w:tcW w:w="4111" w:type="dxa"/>
            <w:shd w:val="clear" w:color="auto" w:fill="FFFFFF" w:themeFill="background1"/>
          </w:tcPr>
          <w:p w14:paraId="5EB3F782" w14:textId="77777777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При утверждении результатов участника ЕГЭ по учебному предмету, су</w:t>
            </w: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щественно отличающихся от результатов перепроверки предметными комиссиями, созданными Рособрнадзором, без предоставления обоснования или при наличии обоснования, противоречащего критериям оценивания:</w:t>
            </w:r>
          </w:p>
          <w:p w14:paraId="392B10E4" w14:textId="77777777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утверждение одного результата – минус 10 баллов;</w:t>
            </w:r>
          </w:p>
          <w:p w14:paraId="4433CC6D" w14:textId="77777777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утверждение двух результатов – минус 20 баллов;</w:t>
            </w:r>
          </w:p>
          <w:p w14:paraId="12364406" w14:textId="77777777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утверждение трех результатов – минус 30 баллов;</w:t>
            </w:r>
          </w:p>
          <w:p w14:paraId="62C8D95A" w14:textId="46DC462A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утверждение от четырех результатов и более – минус 40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E473C8B" w14:textId="69477A90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max</w:t>
            </w:r>
            <w:proofErr w:type="spellEnd"/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1DEA7B16" w14:textId="42F930B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некорректного оценивания экзаме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национных работ участников ЕГЭ, выявленных по итогам перепроверок предметными комиссиями, созданными Рособрнадзором</w:t>
            </w:r>
          </w:p>
        </w:tc>
        <w:tc>
          <w:tcPr>
            <w:tcW w:w="1842" w:type="dxa"/>
            <w:shd w:val="clear" w:color="auto" w:fill="FFFFFF" w:themeFill="background1"/>
          </w:tcPr>
          <w:p w14:paraId="6CCEAB9A" w14:textId="77777777" w:rsidR="008804D4" w:rsidRPr="00237950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государственной политики, </w:t>
            </w: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управления в сфере общего образования и профессионального развития педагогических кадров </w:t>
            </w:r>
          </w:p>
          <w:p w14:paraId="4F9A2BF4" w14:textId="77777777" w:rsidR="008804D4" w:rsidRPr="00237950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80C59F" w14:textId="689516F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и члены предметных комиссий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322A3B4E" w14:textId="3A9EEE14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период проведения ЕГЭ</w:t>
            </w:r>
          </w:p>
        </w:tc>
      </w:tr>
      <w:tr w:rsidR="00CE4BC1" w14:paraId="19C253C6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0F04BC36" w14:textId="28C26969" w:rsidR="00CE4BC1" w:rsidRDefault="00CE4BC1" w:rsidP="00683291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5. 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Содержательный анализ качества работы экспертов ПК в отчетах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ПК, осуществляющих проверку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оценивание работ участников ОГЭ</w:t>
            </w:r>
            <w:r w:rsidR="0068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году</w:t>
            </w:r>
          </w:p>
        </w:tc>
        <w:tc>
          <w:tcPr>
            <w:tcW w:w="4111" w:type="dxa"/>
            <w:shd w:val="clear" w:color="auto" w:fill="FFFFFF" w:themeFill="background1"/>
          </w:tcPr>
          <w:p w14:paraId="024D2B5B" w14:textId="3F90BA31" w:rsidR="00CE4BC1" w:rsidRPr="00CE4BC1" w:rsidRDefault="00CE4BC1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учебным предметам: русский язык, математика, физика, химия, информатика,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биология, история, география, обществознание, литература, английский язык –</w:t>
            </w:r>
          </w:p>
          <w:p w14:paraId="6584FD40" w14:textId="77777777" w:rsidR="00CE4BC1" w:rsidRPr="00CE4BC1" w:rsidRDefault="00CE4BC1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1 баллу.</w:t>
            </w:r>
          </w:p>
          <w:p w14:paraId="39F46D20" w14:textId="77777777" w:rsidR="00CE4BC1" w:rsidRPr="00CE4BC1" w:rsidRDefault="00CE4BC1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А) Анализ качества работы экспертов ПК, по итогам </w:t>
            </w:r>
            <w:proofErr w:type="gramStart"/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gramEnd"/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которых экзаменационные работы участников ОГЭ направлялись на третью проверку чаще, чем работы, проверенные другими экспертами ПК.</w:t>
            </w:r>
          </w:p>
          <w:p w14:paraId="43B50C4E" w14:textId="710B2C2E" w:rsidR="00CE4BC1" w:rsidRPr="00237950" w:rsidRDefault="00CE4BC1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балл за позицию А)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A5D804" w14:textId="54AACC75" w:rsidR="00CE4BC1" w:rsidRPr="00237950" w:rsidRDefault="00CE4BC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5C5CD676" w14:textId="540ADCA2" w:rsidR="00CE4BC1" w:rsidRDefault="00CE4BC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качества работы экспертов ПК, по итогам </w:t>
            </w:r>
            <w:proofErr w:type="gramStart"/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proofErr w:type="gramEnd"/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которых экзаменационные работы участников ОГЭ направлялись на третью проверку чаще, чем работы, проверенные другими экспертами ПК.</w:t>
            </w:r>
          </w:p>
        </w:tc>
        <w:tc>
          <w:tcPr>
            <w:tcW w:w="1842" w:type="dxa"/>
            <w:shd w:val="clear" w:color="auto" w:fill="FFFFFF" w:themeFill="background1"/>
          </w:tcPr>
          <w:p w14:paraId="4C5340F9" w14:textId="4552A81A" w:rsidR="00CE4BC1" w:rsidRPr="00CE4BC1" w:rsidRDefault="00CE4BC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государственной политики, управления в сфере общего образования и профессионального развития педагогических кадров </w:t>
            </w:r>
          </w:p>
          <w:p w14:paraId="709C51DE" w14:textId="30F069C6" w:rsidR="00CE4BC1" w:rsidRPr="00237950" w:rsidRDefault="00CE4BC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Председатель и члены предметных комиссий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37FDAC28" w14:textId="02DD98F8" w:rsidR="00CE4BC1" w:rsidRDefault="00CE4BC1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B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период проведения ЕГЭ</w:t>
            </w:r>
          </w:p>
        </w:tc>
      </w:tr>
      <w:tr w:rsidR="008804D4" w14:paraId="3F85D88E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63DB03A3" w14:textId="4017904E" w:rsidR="008804D4" w:rsidRPr="006732E8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  <w:r w:rsidRPr="006732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Содержательный анализ результатов ЕГЭ  </w:t>
            </w:r>
          </w:p>
          <w:p w14:paraId="7A5F928B" w14:textId="2140EB26" w:rsid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Max </w:t>
            </w:r>
            <w:r w:rsidR="00F121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</w:t>
            </w:r>
            <w:r w:rsidRPr="006732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8804D4" w14:paraId="1F9509CD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75CF3C17" w14:textId="0253EC94" w:rsidR="008804D4" w:rsidRPr="002A5722" w:rsidRDefault="00F12105" w:rsidP="001B643B">
            <w:pPr>
              <w:pStyle w:val="a4"/>
              <w:tabs>
                <w:tab w:val="left" w:pos="-74"/>
                <w:tab w:val="left" w:pos="14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.Анализ выполнения заданий КИМ ЕГЭ </w:t>
            </w:r>
          </w:p>
          <w:p w14:paraId="690D877D" w14:textId="77777777" w:rsidR="008804D4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659D252E" w14:textId="77777777" w:rsidR="008804D4" w:rsidRPr="0031651A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По каждому учебному предмету: русский язык, математика (базовый уровень), математика (профильный уровень), физика, химия, информатика и ИКТ, биология, история, география, английский язык, обществознание, литература – по 4 балла. Всего 48 баллов максимум, по 1 баллу за каждую позицию по учебному предмету:</w:t>
            </w:r>
          </w:p>
          <w:p w14:paraId="58A845CD" w14:textId="77777777" w:rsidR="008804D4" w:rsidRPr="0031651A" w:rsidRDefault="008804D4" w:rsidP="001B643B">
            <w:pPr>
              <w:pStyle w:val="a4"/>
              <w:numPr>
                <w:ilvl w:val="1"/>
                <w:numId w:val="12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выявление сложных для участников ЕГЭ заданий</w:t>
            </w:r>
          </w:p>
          <w:p w14:paraId="4A8ABF7C" w14:textId="77777777" w:rsidR="008804D4" w:rsidRPr="0031651A" w:rsidRDefault="008804D4" w:rsidP="001B643B">
            <w:pPr>
              <w:pStyle w:val="a4"/>
              <w:numPr>
                <w:ilvl w:val="1"/>
                <w:numId w:val="12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 xml:space="preserve">разбор типичных ошибок выявленных сложных заданий, анализ возможных причин </w:t>
            </w:r>
            <w:proofErr w:type="gramStart"/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proofErr w:type="gramEnd"/>
            <w:r w:rsidRPr="0031651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выявленных типичных ошибочных ответов; </w:t>
            </w:r>
          </w:p>
          <w:p w14:paraId="47E0D51C" w14:textId="38892C49" w:rsidR="008804D4" w:rsidRPr="004F55B9" w:rsidRDefault="008804D4" w:rsidP="001B643B">
            <w:pPr>
              <w:pStyle w:val="a4"/>
              <w:numPr>
                <w:ilvl w:val="1"/>
                <w:numId w:val="12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55B9">
              <w:rPr>
                <w:rFonts w:ascii="Times New Roman" w:hAnsi="Times New Roman" w:cs="Times New Roman"/>
                <w:sz w:val="24"/>
                <w:szCs w:val="24"/>
              </w:rPr>
              <w:t>анализ влияния метапредметных умений, предусмотренных ФГОС СОО, на выполнение заданий ЕГЭ;</w:t>
            </w:r>
          </w:p>
          <w:p w14:paraId="175C5D94" w14:textId="77CCB11D" w:rsidR="008804D4" w:rsidRPr="0031651A" w:rsidRDefault="008804D4" w:rsidP="001B643B">
            <w:pPr>
              <w:pStyle w:val="a4"/>
              <w:numPr>
                <w:ilvl w:val="1"/>
                <w:numId w:val="12"/>
              </w:numPr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51A">
              <w:rPr>
                <w:rFonts w:ascii="Times New Roman" w:hAnsi="Times New Roman" w:cs="Times New Roman"/>
                <w:sz w:val="24"/>
                <w:szCs w:val="24"/>
              </w:rPr>
              <w:t>выводы об итогах анализа выполнения заданий, групп заданий.</w:t>
            </w:r>
          </w:p>
          <w:p w14:paraId="4713B23B" w14:textId="4D7EB867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16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позиции: А) 1 балл Б) 1 балл В) 1 балл Г) 1 балл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9A969E2" w14:textId="0F07C7D0" w:rsidR="008804D4" w:rsidRPr="00237950" w:rsidRDefault="00F12105" w:rsidP="00683291">
            <w:pPr>
              <w:pStyle w:val="ab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M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17D882D2" w14:textId="77777777" w:rsidR="008804D4" w:rsidRPr="002A5722" w:rsidRDefault="008804D4" w:rsidP="001B643B">
            <w:pPr>
              <w:pStyle w:val="ab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Статистико-аналитический отчет о результатах ЕГЭ по всем учебным предметам в соответствии со структурой и требованиями раздела 3 шаблона </w:t>
            </w:r>
          </w:p>
          <w:p w14:paraId="681F7739" w14:textId="77777777" w:rsidR="008804D4" w:rsidRPr="002A5722" w:rsidRDefault="008804D4" w:rsidP="001B643B">
            <w:pPr>
              <w:pStyle w:val="ab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Учесть следующие позиции:</w:t>
            </w:r>
          </w:p>
          <w:p w14:paraId="1A2DA3BF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-выявление сложных для участников ЕГЭ заданий, их характеристик, разбор типичных ошибок, анализ возможных причин </w:t>
            </w:r>
            <w:proofErr w:type="gram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получения</w:t>
            </w:r>
            <w:proofErr w:type="gramEnd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выявленных типичных ошибочных ответов; </w:t>
            </w:r>
          </w:p>
          <w:p w14:paraId="534FE4E2" w14:textId="63EF8849" w:rsidR="008804D4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-выводы об итогах анализа выполнения заданий, групп заданий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3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FFFFFF" w:themeFill="background1"/>
          </w:tcPr>
          <w:p w14:paraId="0851C6E2" w14:textId="77777777" w:rsidR="008804D4" w:rsidRPr="00B15097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09115231" w14:textId="77777777" w:rsidR="00CB71E9" w:rsidRPr="00B15097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0C8D84" w14:textId="56D00523" w:rsidR="00CB71E9" w:rsidRP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Председатели предметных комиссий</w:t>
            </w:r>
          </w:p>
        </w:tc>
        <w:tc>
          <w:tcPr>
            <w:tcW w:w="1984" w:type="dxa"/>
            <w:shd w:val="clear" w:color="auto" w:fill="FFFFFF" w:themeFill="background1"/>
          </w:tcPr>
          <w:p w14:paraId="6B9DCB81" w14:textId="257400A9" w:rsid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341ABD6C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0573BBA3" w14:textId="335B6E91" w:rsidR="008804D4" w:rsidRDefault="00F12105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Рекомендации для системы образования субъекта Российской Федерации</w:t>
            </w:r>
            <w:r w:rsidR="008804D4"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4"/>
            </w:r>
          </w:p>
        </w:tc>
        <w:tc>
          <w:tcPr>
            <w:tcW w:w="4111" w:type="dxa"/>
            <w:shd w:val="clear" w:color="auto" w:fill="FFFFFF" w:themeFill="background1"/>
          </w:tcPr>
          <w:p w14:paraId="36B74715" w14:textId="04646929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каждому учебному предмету: русский язык, математика (базовый и профильный уровень), физика, химия, информатика и ИКТ,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иология, история, география, ан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глийский язык, обществознание, литература – по 4 балла. </w:t>
            </w:r>
          </w:p>
          <w:p w14:paraId="302EBD35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44 балла максимум, по 1 баллу за каждую позицию по учебному предмету:</w:t>
            </w:r>
          </w:p>
          <w:p w14:paraId="0C1D6629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на основе выявленных типичных затруднений и ошибок: </w:t>
            </w:r>
          </w:p>
          <w:p w14:paraId="5EE4E672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рекомендаций по совершенствованию преподавания учебного предмета для всех обучающихся;</w:t>
            </w:r>
          </w:p>
          <w:p w14:paraId="0E697C0F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Б) рекомендаций по совершенствованию преподавания учебного предмета </w:t>
            </w:r>
          </w:p>
          <w:p w14:paraId="7FC8FA5A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организации дифференцированного обучения школьников с разным уровнем предметной подготовки;</w:t>
            </w:r>
          </w:p>
          <w:p w14:paraId="5C3943A8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В) рекомендаций по темам для обсуждения на методических объединениях учителей для включения в региональную дорожную карту по 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развитию региональной системы образования;</w:t>
            </w:r>
          </w:p>
          <w:p w14:paraId="1BE572B4" w14:textId="00093D61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рекомендаций по возможным направлениям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повышения квалификации работни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ков образования для включения в региональную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дорожную карту по развитию реги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ональной системы образования.</w:t>
            </w:r>
          </w:p>
          <w:p w14:paraId="43F20FD7" w14:textId="4C6E21BB" w:rsidR="008804D4" w:rsidRPr="00237950" w:rsidRDefault="008804D4" w:rsidP="001B643B">
            <w:pPr>
              <w:pStyle w:val="a4"/>
              <w:tabs>
                <w:tab w:val="left" w:pos="10665"/>
              </w:tabs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позиции: А) 1 балл Б) 1 балл В) 1 балл Г) 1 балл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568AB7" w14:textId="0174CF6E" w:rsidR="008804D4" w:rsidRPr="00237950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max </w:t>
            </w:r>
            <w:r w:rsid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5F6227B8" w14:textId="77777777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Статистико-аналитический отчет о результатах ЕГЭ по всем учебным предметам в соответствии со структурой и требованиями разделов 3-4 шаблона</w:t>
            </w:r>
          </w:p>
          <w:p w14:paraId="539AAE89" w14:textId="77777777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Учесть следующие позиции:</w:t>
            </w:r>
          </w:p>
          <w:p w14:paraId="70269ECD" w14:textId="77777777" w:rsidR="008804D4" w:rsidRPr="002A572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-Составление на основе выявленных типичных затруднений и ошибок рекомендации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подготовки;</w:t>
            </w:r>
          </w:p>
          <w:p w14:paraId="14A700EE" w14:textId="77777777" w:rsidR="008804D4" w:rsidRPr="002A572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-Составление на основе выявленных типичных затруднений и ошибок рекомендации по темам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обсуждения на методических объединениях учителей и возможным направлениям повышения квалификации для включения в региональную дорожную карту по развитию региональной системы образования;</w:t>
            </w:r>
          </w:p>
          <w:p w14:paraId="6B145FA0" w14:textId="08520606" w:rsidR="008804D4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Публикация (размещение) на открытых для общего доступа страницах информационно-телекоммуникационных Интернет-ресурсов ОИВ (подведомственных учреждений) в неизменном или расширенном виде приведенных в статистико-аналитических отчетах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(адрес публикации должен быть указан в соответствующем разделе статистико-аналитического отчета).</w:t>
            </w:r>
          </w:p>
        </w:tc>
        <w:tc>
          <w:tcPr>
            <w:tcW w:w="1842" w:type="dxa"/>
            <w:shd w:val="clear" w:color="auto" w:fill="FFFFFF" w:themeFill="background1"/>
          </w:tcPr>
          <w:p w14:paraId="2F97E4DB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РГБУ ДПО «КЧРИПКРО»</w:t>
            </w:r>
          </w:p>
          <w:p w14:paraId="71337042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A57277" w14:textId="5D6697D9" w:rsidR="008804D4" w:rsidRPr="00237950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71250416" w14:textId="43DC540C" w:rsidR="008804D4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4C9F65B5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3F47A2CD" w14:textId="150E7B76" w:rsidR="008804D4" w:rsidRPr="006732E8" w:rsidRDefault="00F12105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8804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804D4"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 (размещение) </w:t>
            </w:r>
          </w:p>
          <w:p w14:paraId="745B2EAF" w14:textId="12B89624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ткрытых для общего доступа стра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ницах информационно-телекоммуникационных Интернет-ре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сурсах ОИВ (и/или подведомствен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учреждений) пакета рекоменда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 приведенных в статистико-аналитических отчетах о результатах ЕГЭ</w:t>
            </w:r>
          </w:p>
        </w:tc>
        <w:tc>
          <w:tcPr>
            <w:tcW w:w="4111" w:type="dxa"/>
            <w:shd w:val="clear" w:color="auto" w:fill="FFFFFF" w:themeFill="background1"/>
          </w:tcPr>
          <w:p w14:paraId="12AB72CB" w14:textId="7777777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Наличие в соответствующем разделе статистико-аналитических отчетов </w:t>
            </w:r>
          </w:p>
          <w:p w14:paraId="565FA372" w14:textId="007A9B34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ЕГЭ адреса публикации на открытых для общего доступа Интернет-ресурсов ОИВ (и/или подведомственных учрежде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ний) пакета рекомендаций, приве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денных в статистико-аналитических отчетах о результатах ЕГЭ.</w:t>
            </w:r>
          </w:p>
          <w:p w14:paraId="2E0E341E" w14:textId="3A81C42F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Наличие по указанному (п. 1) адресу пакета приведенных в статистико-аналитических отчетах о результатах ЕГЭ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разным уровнем предметной подго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товки в неизменном и расширенном виде.</w:t>
            </w:r>
          </w:p>
          <w:p w14:paraId="1AE243E2" w14:textId="77777777" w:rsidR="008804D4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Суммарно за выполнение требований 1) и 2) – 7 баллов</w:t>
            </w:r>
          </w:p>
          <w:p w14:paraId="691AF638" w14:textId="71F2255B" w:rsidR="00683291" w:rsidRPr="006732E8" w:rsidRDefault="00683291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A64ABEB" w14:textId="6A59438A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21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6D68EA58" w14:textId="77777777" w:rsidR="008804D4" w:rsidRPr="006732E8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Публикация (размещение) </w:t>
            </w:r>
          </w:p>
          <w:p w14:paraId="13242D97" w14:textId="6433A991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открытых для общего доступа страницах информационно-телекоммуникационных Интернет-ресурсах ОИВ (и/или подведомственных учреждений) пакета рекомендаций, приведенных в статистико-аналитических отчетах о результатах ЕГЭ</w:t>
            </w:r>
          </w:p>
        </w:tc>
        <w:tc>
          <w:tcPr>
            <w:tcW w:w="1842" w:type="dxa"/>
            <w:shd w:val="clear" w:color="auto" w:fill="FFFFFF" w:themeFill="background1"/>
          </w:tcPr>
          <w:p w14:paraId="31AA0681" w14:textId="77777777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62C847F2" w14:textId="77777777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214FEB" w14:textId="77777777" w:rsidR="00CB71E9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  <w:r w:rsidR="00CB71E9"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FE96C61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5B8E51" w14:textId="762E791E" w:rsidR="00CB71E9" w:rsidRPr="006732E8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органы управления образования</w:t>
            </w:r>
          </w:p>
          <w:p w14:paraId="6DF5BDD0" w14:textId="387CFAE3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77FCB1A" w14:textId="4E8B8BEE" w:rsidR="008804D4" w:rsidRPr="002A5722" w:rsidRDefault="00872A72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183CE9C3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2406DDED" w14:textId="7FBECBC5" w:rsidR="008804D4" w:rsidRPr="00162A7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3. Содержательный анализ результатов ОГЭ </w:t>
            </w:r>
          </w:p>
          <w:p w14:paraId="7E15752B" w14:textId="76566448" w:rsidR="008804D4" w:rsidRPr="002A5722" w:rsidRDefault="00F12105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 5</w:t>
            </w:r>
            <w:r w:rsidR="008804D4"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8804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8804D4" w14:paraId="1D700712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1D9E0346" w14:textId="2ACE7C33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Анализ выполнения заданий КИМ ОГЭ </w:t>
            </w:r>
          </w:p>
        </w:tc>
        <w:tc>
          <w:tcPr>
            <w:tcW w:w="4111" w:type="dxa"/>
            <w:shd w:val="clear" w:color="auto" w:fill="FFFFFF" w:themeFill="background1"/>
          </w:tcPr>
          <w:p w14:paraId="5D0C79AF" w14:textId="09B9BB8B" w:rsidR="008804D4" w:rsidRPr="00162A7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учебным предметам: русский язык, математика, физика, химия, информатика, биология, история, география, английский язык, обществознание, литература – по 2 балла.</w:t>
            </w:r>
          </w:p>
          <w:p w14:paraId="42A520EA" w14:textId="5C9EF153" w:rsidR="008804D4" w:rsidRPr="00162A7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Анализ выполнения заданий КИМ ОГЭ, включающий: выявление сложных для участников ОГЭ заданий, их характерист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ик; разбор типичных ошибок выяв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ленных сложных заданий; анализ возможных причин </w:t>
            </w:r>
            <w:proofErr w:type="gramStart"/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получения</w:t>
            </w:r>
            <w:proofErr w:type="gramEnd"/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выявленных типичных ошибочных ответов; анализ влиян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метапредметных умений, преду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смотренных ФГОС ООО, на выполнение заданий ОГЭ; выводы об итогах 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выполнения заданий, групп заданий;</w:t>
            </w:r>
          </w:p>
          <w:p w14:paraId="53EC91E4" w14:textId="209BDDFC" w:rsidR="008804D4" w:rsidRPr="00162A7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Составленные на основе анализа выпол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 заданий КИМ ОГЭ рекоменда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ции для учителей по совершенствованию преподавания учебного предмета для всех обучающихся, а также по организации дифференцированного обучения.</w:t>
            </w:r>
          </w:p>
          <w:p w14:paraId="51F05761" w14:textId="355C7B2B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позиции: А) – 1 балл, Б) – 1 балл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C54F640" w14:textId="7552EF78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балла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4CC8C68" w14:textId="77777777" w:rsidR="008804D4" w:rsidRPr="002A5722" w:rsidRDefault="008804D4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Статистико-аналитический отчет о результатах ОГЭ по всем учебным предметам в соответствии со структурой и требованиями шаблона.</w:t>
            </w:r>
          </w:p>
          <w:p w14:paraId="26335464" w14:textId="77777777" w:rsidR="008804D4" w:rsidRPr="002A5722" w:rsidRDefault="008804D4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Учесть следующие позиции:</w:t>
            </w:r>
          </w:p>
          <w:p w14:paraId="1A39354E" w14:textId="77777777" w:rsidR="008804D4" w:rsidRPr="002A5722" w:rsidRDefault="008804D4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-составленные на основе анализа выполнения заданий КИМ ОГЭ и выявленных типичных затруднений и ошибок рекомендации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подготовки;</w:t>
            </w:r>
          </w:p>
          <w:p w14:paraId="3277B47E" w14:textId="7C1335BF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-публикация (размещение) на открытых для общего доступа страницах информационных Интер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нет-ресурсов ОИВ (подведомственных учреждений) в неизменном или расширенном виде приведенных в статистико-аналитических отчетах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 (адрес публикации должен быть указан в соответствующем разделе статистико-аналитического отчета).</w:t>
            </w:r>
          </w:p>
        </w:tc>
        <w:tc>
          <w:tcPr>
            <w:tcW w:w="1842" w:type="dxa"/>
            <w:shd w:val="clear" w:color="auto" w:fill="FFFFFF" w:themeFill="background1"/>
          </w:tcPr>
          <w:p w14:paraId="722F956D" w14:textId="685B3A0D" w:rsidR="008804D4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РГБУ ДПО «КЧРИПКРО»</w:t>
            </w:r>
          </w:p>
          <w:p w14:paraId="0ECEEDC7" w14:textId="7CDA3131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9E1784" w14:textId="16C46E0B" w:rsidR="00CB71E9" w:rsidRPr="002A5722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Председатели предметных комиссий</w:t>
            </w:r>
          </w:p>
          <w:p w14:paraId="268472AE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5404F0" w14:textId="42304F42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734E49BF" w14:textId="525D6CD8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 (не позднее чем за неделю)</w:t>
            </w:r>
          </w:p>
        </w:tc>
      </w:tr>
      <w:tr w:rsidR="00F12105" w14:paraId="72220A2D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1E3FCBB4" w14:textId="3FF057C8" w:rsidR="00F12105" w:rsidRPr="00D64691" w:rsidRDefault="00F12105" w:rsidP="001B643B">
            <w:pPr>
              <w:pStyle w:val="a4"/>
              <w:numPr>
                <w:ilvl w:val="0"/>
                <w:numId w:val="12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Рекомендации для учителей по совершенствованию организации и методики преподавания учебного предмета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1C016328" w14:textId="77777777" w:rsidR="002074AD" w:rsidRPr="00D64691" w:rsidRDefault="002074AD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каждому учебному предмету: русский язык, математика, физика, химия, информатика, биология, история, география, английский язык, обществознание, литература – по 2 балла (по 1 баллу за каждую позицию по учебному предмету). </w:t>
            </w:r>
          </w:p>
          <w:p w14:paraId="7C45B884" w14:textId="77777777" w:rsidR="002074AD" w:rsidRPr="00D64691" w:rsidRDefault="002074AD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на основе выявленных типичных затруднений и ошибок:  </w:t>
            </w:r>
          </w:p>
          <w:p w14:paraId="7BAC90D8" w14:textId="24800F8B" w:rsidR="002074AD" w:rsidRPr="00D64691" w:rsidRDefault="002074AD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А) рекомендаций для учителей по совершенствованию преподавания учебного пред</w:t>
            </w:r>
            <w:r w:rsidRPr="00D64691">
              <w:t xml:space="preserve"> 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 для всех обучающихся; </w:t>
            </w:r>
          </w:p>
          <w:p w14:paraId="10768293" w14:textId="263D9B6B" w:rsidR="00F12105" w:rsidRPr="00D64691" w:rsidRDefault="002074AD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рекомендаций для учителей по совершенствованию преподавания учебного предмета по организации дифференцированного обучения школьников с разным уровнем предметной подготовки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D7BEE23" w14:textId="76414F74" w:rsidR="00F12105" w:rsidRPr="00F12105" w:rsidRDefault="002074AD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</w:t>
            </w:r>
            <w:r w:rsidRPr="0020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090A981A" w14:textId="77777777" w:rsidR="00D64691" w:rsidRPr="00D64691" w:rsidRDefault="00D64691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на основе выявленных типичных затруднений и ошибок:  </w:t>
            </w:r>
          </w:p>
          <w:p w14:paraId="1530B723" w14:textId="77777777" w:rsidR="00D64691" w:rsidRPr="00D64691" w:rsidRDefault="00D64691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рекомендаций для учителей по совершенствов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анию преподавания учебного пред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мета для всех обучающихся; </w:t>
            </w:r>
          </w:p>
          <w:p w14:paraId="066B790E" w14:textId="08EE64CD" w:rsidR="00F12105" w:rsidRPr="002A5722" w:rsidRDefault="00D64691" w:rsidP="001B643B">
            <w:pPr>
              <w:pStyle w:val="a4"/>
              <w:tabs>
                <w:tab w:val="left" w:pos="172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Б) рекомендаций для учителей по совершенствованию преподавания учебного предмета по организации дифференцированного обучения школьников с разным уровнем предметной подготовки</w:t>
            </w:r>
          </w:p>
        </w:tc>
        <w:tc>
          <w:tcPr>
            <w:tcW w:w="1842" w:type="dxa"/>
            <w:shd w:val="clear" w:color="auto" w:fill="FFFFFF" w:themeFill="background1"/>
          </w:tcPr>
          <w:p w14:paraId="2C809206" w14:textId="77777777" w:rsidR="00D64691" w:rsidRPr="00D64691" w:rsidRDefault="00D6469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РГБУ ДПО «КЧРИПКРО»</w:t>
            </w:r>
          </w:p>
          <w:p w14:paraId="5B6ECAD7" w14:textId="77777777" w:rsidR="00D64691" w:rsidRPr="00D64691" w:rsidRDefault="00D6469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0FB45F" w14:textId="44689211" w:rsidR="00F12105" w:rsidRPr="002A5722" w:rsidRDefault="00D64691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государственной политики, управления в сфере общего образования и </w:t>
            </w: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профессионального развития педагогических кадров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498799BF" w14:textId="3A515647" w:rsidR="00F12105" w:rsidRPr="002A5722" w:rsidRDefault="00D64691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6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042444EA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5F7C9959" w14:textId="37EDF8E3" w:rsidR="008804D4" w:rsidRPr="002A5722" w:rsidRDefault="008804D4" w:rsidP="00683291">
            <w:pPr>
              <w:pStyle w:val="a4"/>
              <w:numPr>
                <w:ilvl w:val="0"/>
                <w:numId w:val="12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Публикация (размещение) на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ткрытых для общего доступа стра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ницах информационно-телекоммуникационных </w:t>
            </w:r>
            <w:proofErr w:type="spellStart"/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сурсах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ОИВ (и/или подведомствен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учреждений) пакета рекоменда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ций, приведенных в статистико-аналитических отчетах о результатах ОГЭ</w:t>
            </w:r>
          </w:p>
        </w:tc>
        <w:tc>
          <w:tcPr>
            <w:tcW w:w="4111" w:type="dxa"/>
            <w:shd w:val="clear" w:color="auto" w:fill="FFFFFF" w:themeFill="background1"/>
          </w:tcPr>
          <w:p w14:paraId="76EB4D9F" w14:textId="3F71F541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Наличие в соответствующем разделе статистико-аналитических отчетов о результатах ОГЭ адреса публикации на открытых для общего доступа </w:t>
            </w:r>
            <w:proofErr w:type="spellStart"/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интернет-ресурсах</w:t>
            </w:r>
            <w:proofErr w:type="spellEnd"/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ОИВ (и/или подведомственных учреждений) пакета рекомендаций, приведенных в статистико-аналитических отчетах о результатах ОГЭ.</w:t>
            </w:r>
          </w:p>
          <w:p w14:paraId="3C0DC180" w14:textId="77777777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Наличие по указанному (п. 1) адресу пакета приведенных в статистико-аналитических отчетах о результатах ОГЭ рекомендаций по совершенствованию преподавания учебного предмета для всех обучающихся, а также по организации дифференцированного обучения школь</w:t>
            </w: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ников с разным уровнем предметной подготовки в неизменном и расширенном виде.</w:t>
            </w:r>
          </w:p>
          <w:p w14:paraId="4A13E444" w14:textId="76C52556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Суммарно за выполнение требований 1) и 2) – 7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28E4FC" w14:textId="4AC85EAF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max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0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53E5810C" w14:textId="11DAA1D2" w:rsidR="008804D4" w:rsidRPr="002A5722" w:rsidRDefault="008804D4" w:rsidP="00683291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(размещение) на открытых для общего доступа страницах инфо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рмационно-телекоммуникационных И</w:t>
            </w: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нтернет-ресурсах ОИВ (и/или подведомственных учреждений) пакета рекомендаций, приведенных в статистико-аналитических отчетах о результатах ЕГЭ</w:t>
            </w:r>
          </w:p>
        </w:tc>
        <w:tc>
          <w:tcPr>
            <w:tcW w:w="1842" w:type="dxa"/>
            <w:shd w:val="clear" w:color="auto" w:fill="FFFFFF" w:themeFill="background1"/>
          </w:tcPr>
          <w:p w14:paraId="3AB9CCE4" w14:textId="77777777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04F61A3A" w14:textId="77777777" w:rsidR="008804D4" w:rsidRPr="006732E8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A9AE2C" w14:textId="77777777" w:rsidR="00CB71E9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  <w:r w:rsidR="00CB71E9"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D49919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032C80" w14:textId="7801883E" w:rsidR="00CB71E9" w:rsidRPr="006732E8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32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Муниципальные органы управления образования</w:t>
            </w:r>
          </w:p>
          <w:p w14:paraId="2694799C" w14:textId="7058DCEA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90A1DC1" w14:textId="0C5683F2" w:rsidR="008804D4" w:rsidRPr="002A5722" w:rsidRDefault="00872A72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2CBB8067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449A5DF9" w14:textId="4C7DC789" w:rsidR="008804D4" w:rsidRPr="00162A7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Нарушение требований к предоставлению статистико-аналитических отчетов о результатах основного периода проведения ЕГЭ, статистико-аналитических отчетов о результатах ОГЭ по учебным предметам в субъектах Российской Федерации и отчетов о работе предметных комиссий («минус»)</w:t>
            </w:r>
          </w:p>
          <w:p w14:paraId="73B2C84F" w14:textId="785A6EB4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Минус </w:t>
            </w:r>
            <w:r w:rsidR="002074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</w:t>
            </w:r>
            <w:r w:rsidRPr="00162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балла</w:t>
            </w:r>
          </w:p>
        </w:tc>
      </w:tr>
      <w:tr w:rsidR="008804D4" w14:paraId="47E6F39C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06971E82" w14:textId="2A6BFF37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1.Нарушение структуры отчета о работе предметных комиссий</w:t>
            </w:r>
            <w:r w:rsidR="006832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статистико-аналитических отчетов</w:t>
            </w:r>
            <w:r w:rsidRPr="002A5722">
              <w:rPr>
                <w:color w:val="000000" w:themeColor="text1"/>
              </w:rPr>
              <w:t xml:space="preserve">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основного периода проведения ЕГЭ по учебным предметам в субъектах Российской Федерации</w:t>
            </w:r>
          </w:p>
        </w:tc>
        <w:tc>
          <w:tcPr>
            <w:tcW w:w="4111" w:type="dxa"/>
            <w:shd w:val="clear" w:color="auto" w:fill="FFFFFF" w:themeFill="background1"/>
          </w:tcPr>
          <w:p w14:paraId="044B5649" w14:textId="006E3631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отчетов, в которых отсутствует или не заполнялся хотя бы один раздел из актуального шаблона:</w:t>
            </w:r>
          </w:p>
          <w:p w14:paraId="5939D94D" w14:textId="77777777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максимально:</w:t>
            </w:r>
          </w:p>
          <w:p w14:paraId="1B525450" w14:textId="77777777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10 отчетов о работе предметных комиссий ЕГЭ – минус 10 баллов,</w:t>
            </w:r>
          </w:p>
          <w:p w14:paraId="407945C6" w14:textId="77777777" w:rsidR="008804D4" w:rsidRPr="00162A7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12 статистико-аналитических отчетов о результатах ЕГЭ – минус 12 баллов, </w:t>
            </w:r>
          </w:p>
          <w:p w14:paraId="6E7A25B5" w14:textId="07768610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A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11 статистико-аналитических отчетов о результатах ОГЭ – минус 11 баллов.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0591B4" w14:textId="0C2A9A87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</w:t>
            </w:r>
            <w:r w:rsidR="0020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3B39774" w14:textId="073E9360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отчетов предметных комиссий и статистико-аналитических отчетов, в которых заполнены все разделы из актуальных шаблонов</w:t>
            </w:r>
          </w:p>
        </w:tc>
        <w:tc>
          <w:tcPr>
            <w:tcW w:w="1842" w:type="dxa"/>
            <w:shd w:val="clear" w:color="auto" w:fill="FFFFFF" w:themeFill="background1"/>
          </w:tcPr>
          <w:p w14:paraId="7AA67F9A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74EDA3DB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C64104" w14:textId="5976F3B3" w:rsidR="008804D4" w:rsidRPr="00CB71E9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государственной политики, управления в сфере общего образования и профессионального развития педагогических кадров </w:t>
            </w:r>
          </w:p>
        </w:tc>
        <w:tc>
          <w:tcPr>
            <w:tcW w:w="1984" w:type="dxa"/>
            <w:shd w:val="clear" w:color="auto" w:fill="FFFFFF" w:themeFill="background1"/>
          </w:tcPr>
          <w:p w14:paraId="0FB9044F" w14:textId="34ED23D3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 (не позднее чем за неделю)</w:t>
            </w:r>
          </w:p>
        </w:tc>
      </w:tr>
      <w:tr w:rsidR="008804D4" w14:paraId="4F5E5AD5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5243B8B8" w14:textId="49EFC7E9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Нарушение сроков предоставления (непредставление) отчетов о работе предметных комиссий </w:t>
            </w:r>
          </w:p>
        </w:tc>
        <w:tc>
          <w:tcPr>
            <w:tcW w:w="4111" w:type="dxa"/>
            <w:shd w:val="clear" w:color="auto" w:fill="FFFFFF" w:themeFill="background1"/>
          </w:tcPr>
          <w:p w14:paraId="4F741529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сроков предоставления (непредставление) отчетов о работе предметных комиссий, осуществляющих проверку экзаменационных работ ГИА-11 по учебному пред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мету в субъекте Российской Федерации, установленных Рособрнадзором:</w:t>
            </w:r>
          </w:p>
          <w:p w14:paraId="0B1246DC" w14:textId="335C9FC6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зафиксирован хотя бы один факт – максимально минус 10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73526F5" w14:textId="436FFEE2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10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2D247852" w14:textId="1BE1887F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предоставления отчетов</w:t>
            </w:r>
            <w:r w:rsidRPr="002A5722">
              <w:rPr>
                <w:color w:val="000000" w:themeColor="text1"/>
              </w:rPr>
              <w:t xml:space="preserve">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работе предметных комиссий, осуществляющих проверку экзаменационных работ ГИА-11 по учебному предмету в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республике, установленных Рособрнадзором</w:t>
            </w:r>
          </w:p>
        </w:tc>
        <w:tc>
          <w:tcPr>
            <w:tcW w:w="1842" w:type="dxa"/>
            <w:shd w:val="clear" w:color="auto" w:fill="FFFFFF" w:themeFill="background1"/>
          </w:tcPr>
          <w:p w14:paraId="62E3F857" w14:textId="006FF0A6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РГБУ ДПО «КЧРИПКРО»</w:t>
            </w:r>
          </w:p>
          <w:p w14:paraId="616FB757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28AA2B" w14:textId="4FD2BE86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государственной политики,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управления в сфере общего образования и профессионального развития педагогических кадров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12151F4C" w14:textId="0A619EC5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соответствии с графиком предоставления отчета в ФИПИ</w:t>
            </w:r>
          </w:p>
        </w:tc>
      </w:tr>
      <w:tr w:rsidR="008804D4" w14:paraId="744BD912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5E149BD2" w14:textId="77777777" w:rsidR="008804D4" w:rsidRPr="002A5722" w:rsidRDefault="008804D4" w:rsidP="001B643B">
            <w:pPr>
              <w:autoSpaceDE w:val="0"/>
              <w:autoSpaceDN w:val="0"/>
              <w:adjustRightInd w:val="0"/>
              <w:ind w:left="57" w:right="57" w:hanging="30"/>
              <w:rPr>
                <w:color w:val="000000" w:themeColor="text1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3.Нарушение сроков предоставления (непредставление) статистико-аналитических отчетов</w:t>
            </w:r>
            <w:r w:rsidRPr="002A5722">
              <w:rPr>
                <w:color w:val="000000" w:themeColor="text1"/>
              </w:rPr>
              <w:t xml:space="preserve"> </w:t>
            </w:r>
          </w:p>
          <w:p w14:paraId="08159491" w14:textId="57AAA03A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результатах основного периода ГИА (ЕГЭ и/или ОГЭ), установленных Рособрнадзором</w:t>
            </w:r>
          </w:p>
        </w:tc>
        <w:tc>
          <w:tcPr>
            <w:tcW w:w="4111" w:type="dxa"/>
            <w:shd w:val="clear" w:color="auto" w:fill="FFFFFF" w:themeFill="background1"/>
          </w:tcPr>
          <w:p w14:paraId="47D1C236" w14:textId="77777777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сроков предоставления (непредставление) статистико-аналитических отчетов о результатах основного периода проведения ГИА (ЕГЭ и/или ОГЭ), установленных Рособрнадзором:</w:t>
            </w:r>
          </w:p>
          <w:p w14:paraId="3EF123C4" w14:textId="3A91EA4F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зафиксирован хотя бы один факт – максимально минус 10 баллов.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F5ECAC" w14:textId="0AD6BA1C" w:rsidR="008804D4" w:rsidRPr="006732E8" w:rsidRDefault="008804D4" w:rsidP="00683291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max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Минус 10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4C854D7D" w14:textId="568C0936" w:rsidR="008804D4" w:rsidRPr="002A5722" w:rsidRDefault="008804D4" w:rsidP="001B643B">
            <w:pPr>
              <w:pStyle w:val="a4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 предоставления статистико-аналитических отчетов о результатах основного периода проведения ГИА (ЕГЭ и/или ОГЭ), установленных Рособрнадзором</w:t>
            </w:r>
          </w:p>
        </w:tc>
        <w:tc>
          <w:tcPr>
            <w:tcW w:w="1842" w:type="dxa"/>
            <w:shd w:val="clear" w:color="auto" w:fill="FFFFFF" w:themeFill="background1"/>
          </w:tcPr>
          <w:p w14:paraId="1C9F129F" w14:textId="1280BC34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6FC0CC3D" w14:textId="77777777" w:rsidR="00CB71E9" w:rsidRDefault="00CB71E9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FA876F" w14:textId="4BEB4ABD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162A6AB2" w14:textId="1B93929E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графиком предоставления отчета в ФИПИ</w:t>
            </w:r>
          </w:p>
        </w:tc>
      </w:tr>
      <w:tr w:rsidR="008804D4" w14:paraId="4E9270BA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183F9A49" w14:textId="1FD5008F" w:rsidR="008804D4" w:rsidRPr="009F44D0" w:rsidRDefault="007812E9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="008804D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="008804D4" w:rsidRPr="009F44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.Открытость деятельности ОИВ </w:t>
            </w:r>
          </w:p>
          <w:p w14:paraId="2E7EB92B" w14:textId="6CCB2938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28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max</w:t>
            </w:r>
            <w:proofErr w:type="spellEnd"/>
            <w:r w:rsidRPr="004A28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 w:rsidRPr="009F44D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 баллов</w:t>
            </w:r>
          </w:p>
        </w:tc>
      </w:tr>
      <w:tr w:rsidR="008804D4" w14:paraId="017B3324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6D4B6C00" w14:textId="124510C1" w:rsidR="008804D4" w:rsidRPr="009F44D0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1. Размещение анализа результатов итогового сочинения в открытом доступе </w:t>
            </w:r>
            <w:r w:rsidRPr="00C275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max</w:t>
            </w:r>
            <w:r w:rsidRPr="009F44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баллов</w:t>
            </w:r>
          </w:p>
        </w:tc>
      </w:tr>
      <w:tr w:rsidR="008804D4" w14:paraId="4DAD0C64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22B178C9" w14:textId="42F4642F" w:rsidR="008804D4" w:rsidRPr="002A5722" w:rsidRDefault="008804D4" w:rsidP="001B643B">
            <w:pPr>
              <w:tabs>
                <w:tab w:val="left" w:pos="-74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Организация анализа результатов итогового сочинения в выпускных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классах, а также выработка мер по повышению качества обучения русскому языку совместно с общественными профессиональными организациями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5"/>
            </w:r>
          </w:p>
        </w:tc>
        <w:tc>
          <w:tcPr>
            <w:tcW w:w="4111" w:type="dxa"/>
            <w:shd w:val="clear" w:color="auto" w:fill="FFFFFF" w:themeFill="background1"/>
          </w:tcPr>
          <w:p w14:paraId="0D05A667" w14:textId="77777777" w:rsidR="008804D4" w:rsidRPr="009F44D0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Информирование о проведении анализа результатов итогового сочинения в выпускных классах, а также </w:t>
            </w: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выработке мер по повышению качества обучения русскому языку совместно с общественными профессиональными организациями и размещение соответствующих материалов на электронном ресурсе до 1 августа 2023 года – 20 баллов;</w:t>
            </w:r>
          </w:p>
          <w:p w14:paraId="2CCD6EDF" w14:textId="77777777" w:rsidR="008804D4" w:rsidRPr="009F44D0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нарушение сроков информирования и размещения материалов – 10 баллов;</w:t>
            </w:r>
          </w:p>
          <w:p w14:paraId="0D738EB0" w14:textId="34B42CC7" w:rsidR="008804D4" w:rsidRPr="006732E8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анализа и выработанных мер – 0 баллов.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535BD59" w14:textId="76349F29" w:rsidR="008804D4" w:rsidRPr="006732E8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4D1B04DE" w14:textId="7777777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Наличие анализа результатов итогового сочинения в выпускных классах</w:t>
            </w:r>
          </w:p>
          <w:p w14:paraId="19ADB6C8" w14:textId="2096A1B3" w:rsidR="008804D4" w:rsidRPr="002A5722" w:rsidRDefault="008804D4" w:rsidP="001B643B">
            <w:pPr>
              <w:pStyle w:val="a4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официальное информирование Рособрнадзора о проведенном анализе итогового сочинения, а также выработанных мерах по повышению качества обучения русскому языку совместно с общественными профессиональными организациями (по установленной ОИВ форме) с приложением ссылки на ресурс размещения материалов в срок, установленный РОН</w:t>
            </w:r>
          </w:p>
        </w:tc>
        <w:tc>
          <w:tcPr>
            <w:tcW w:w="1842" w:type="dxa"/>
            <w:shd w:val="clear" w:color="auto" w:fill="FFFFFF" w:themeFill="background1"/>
          </w:tcPr>
          <w:p w14:paraId="4DC61CD4" w14:textId="7777777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Муниципальные органы управления образования</w:t>
            </w:r>
          </w:p>
          <w:p w14:paraId="444CD1D3" w14:textId="7777777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1A5934" w14:textId="7777777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РГБУ ДПО «КЧРИПКРО»</w:t>
            </w:r>
          </w:p>
          <w:p w14:paraId="57DCF9A7" w14:textId="7777777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49DA05" w14:textId="53626CBC" w:rsidR="008804D4" w:rsidRPr="002A5722" w:rsidRDefault="008804D4" w:rsidP="001B643B">
            <w:pPr>
              <w:pStyle w:val="a4"/>
              <w:tabs>
                <w:tab w:val="left" w:pos="-74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государственной политики, управления в сфере общего образования и профессионального развития педагогических кадров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01F245D0" w14:textId="6D19A8D0" w:rsidR="008804D4" w:rsidRPr="002A5722" w:rsidRDefault="008804D4" w:rsidP="000B54F2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 декабря 202</w:t>
            </w:r>
            <w:r w:rsidR="000B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66CE40D" w14:textId="764CAB6B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февраля 202</w:t>
            </w:r>
            <w:r w:rsidR="000B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43DB09C" w14:textId="54F3179E" w:rsidR="008804D4" w:rsidRPr="002A5722" w:rsidRDefault="008804D4" w:rsidP="000B54F2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 мая 202</w:t>
            </w:r>
            <w:r w:rsidR="000B5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направить в РОН в соответствии со сроком, установленным РОН)</w:t>
            </w:r>
          </w:p>
        </w:tc>
      </w:tr>
      <w:tr w:rsidR="008804D4" w14:paraId="7854B116" w14:textId="77777777" w:rsidTr="00D85703">
        <w:tc>
          <w:tcPr>
            <w:tcW w:w="15195" w:type="dxa"/>
            <w:gridSpan w:val="7"/>
            <w:shd w:val="clear" w:color="auto" w:fill="FFFFFF" w:themeFill="background1"/>
          </w:tcPr>
          <w:p w14:paraId="1C5B5EE8" w14:textId="7F268FA0" w:rsidR="008804D4" w:rsidRPr="00AA1D55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2. Информационно-разъяснительное сопровождение ЕГЭ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263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max</w:t>
            </w:r>
            <w:proofErr w:type="spellEnd"/>
            <w:r w:rsidRPr="00D263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 баллов</w:t>
            </w:r>
          </w:p>
        </w:tc>
      </w:tr>
      <w:tr w:rsidR="008804D4" w14:paraId="4163BA85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1325B1CC" w14:textId="0560FC51" w:rsidR="008804D4" w:rsidRPr="002A5722" w:rsidRDefault="008804D4" w:rsidP="00683291">
            <w:pPr>
              <w:pStyle w:val="a4"/>
              <w:numPr>
                <w:ilvl w:val="0"/>
                <w:numId w:val="3"/>
              </w:numPr>
              <w:tabs>
                <w:tab w:val="left" w:pos="67"/>
              </w:tabs>
              <w:ind w:left="57" w:right="57"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во Всероссийской акции «Сдаем вместе. День сдачи ЕГЭ родителями»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23D8B03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и выход 10 и более публикаций с комментариями экспертов и участников экзамена в СМИ субъекта Российской Федерации – 25 баллов; </w:t>
            </w:r>
          </w:p>
          <w:p w14:paraId="5E0AAD0F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 выход от 5 до 9 публикаций с комментариями экспертов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6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участников экзамена в СМИ субъекта Российской Федерации – 15 баллов; </w:t>
            </w:r>
          </w:p>
          <w:p w14:paraId="5A9DF06A" w14:textId="389C90D6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и выход менее 5 публикаций с комментариями экспертов и участников экзамена в СМИ субъекта Российской Федерации – 5 баллов;</w:t>
            </w:r>
          </w:p>
          <w:p w14:paraId="2822912A" w14:textId="781CF5C9" w:rsidR="008804D4" w:rsidRPr="009F44D0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неучастие во в акции - 0 баллов.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27B89F" w14:textId="029FCE8A" w:rsidR="008804D4" w:rsidRPr="00AA1D55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0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604DDAE3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-участие республики во Всероссийской акции «Сдаем вместе. День сдачи ЕГЭ родителями» </w:t>
            </w:r>
          </w:p>
          <w:p w14:paraId="25D312DA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E286B9" w14:textId="2D870D9D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-выход 10 и более публикаций с комментариями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экспертов и участников экзамена в СМИ</w:t>
            </w:r>
          </w:p>
        </w:tc>
        <w:tc>
          <w:tcPr>
            <w:tcW w:w="1842" w:type="dxa"/>
            <w:shd w:val="clear" w:color="auto" w:fill="FFFFFF" w:themeFill="background1"/>
          </w:tcPr>
          <w:p w14:paraId="3C5754AE" w14:textId="31220066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государственной политики, управления в сфере общего образования и профессио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нального развития педагогических кадров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7D585938" w14:textId="11D51D3B" w:rsidR="008804D4" w:rsidRPr="00B422E5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Март 202</w:t>
            </w:r>
            <w:r w:rsidR="00131CC4" w:rsidRPr="005A45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8804D4" w14:paraId="7472B724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7C1C0D27" w14:textId="696D2E18" w:rsidR="008804D4" w:rsidRPr="00AA1D55" w:rsidRDefault="008804D4" w:rsidP="001B643B">
            <w:pPr>
              <w:pStyle w:val="a4"/>
              <w:numPr>
                <w:ilvl w:val="0"/>
                <w:numId w:val="3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Освещение в СМИ кампании ЕГЭ (без </w:t>
            </w:r>
            <w:proofErr w:type="gramStart"/>
            <w:r w:rsidRPr="00AA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учета  п.</w:t>
            </w:r>
            <w:proofErr w:type="gramEnd"/>
            <w:r w:rsidRPr="00AA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раздела </w:t>
            </w:r>
            <w:r w:rsidRPr="00AA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AA1D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FFFFFF" w:themeFill="background1"/>
          </w:tcPr>
          <w:p w14:paraId="097CD448" w14:textId="77777777" w:rsidR="008804D4" w:rsidRPr="002A5722" w:rsidRDefault="008804D4" w:rsidP="001B643B">
            <w:pPr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Публикации в СМИ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7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4E88216" w14:textId="77777777" w:rsidR="008804D4" w:rsidRPr="002A5722" w:rsidRDefault="008804D4" w:rsidP="001B643B">
            <w:pPr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 и более публикаций – 30 баллов</w:t>
            </w:r>
          </w:p>
          <w:p w14:paraId="36D334C0" w14:textId="1C147205" w:rsidR="008804D4" w:rsidRPr="002A5722" w:rsidRDefault="008804D4" w:rsidP="001B643B">
            <w:pPr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31-40 публикаций - 25 баллов</w:t>
            </w:r>
          </w:p>
          <w:p w14:paraId="5F9B6A69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21-30 публикаций - 20 баллов </w:t>
            </w:r>
          </w:p>
          <w:p w14:paraId="684E34FB" w14:textId="3C73D1FB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10-20 публикаций– 10 баллов</w:t>
            </w:r>
          </w:p>
          <w:p w14:paraId="5B318B3A" w14:textId="1B535E2C" w:rsidR="008804D4" w:rsidRPr="009F44D0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10 публикаций – 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B705DE" w14:textId="7381D1FD" w:rsidR="008804D4" w:rsidRPr="00AA1D55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0668C84E" w14:textId="03245E3F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41 публикаций в СМИ</w:t>
            </w:r>
          </w:p>
        </w:tc>
        <w:tc>
          <w:tcPr>
            <w:tcW w:w="1842" w:type="dxa"/>
            <w:shd w:val="clear" w:color="auto" w:fill="FFFFFF" w:themeFill="background1"/>
          </w:tcPr>
          <w:p w14:paraId="7CD903B7" w14:textId="25405B60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Минобрнауки КЧР</w:t>
            </w:r>
          </w:p>
        </w:tc>
        <w:tc>
          <w:tcPr>
            <w:tcW w:w="1984" w:type="dxa"/>
            <w:shd w:val="clear" w:color="auto" w:fill="FFFFFF" w:themeFill="background1"/>
          </w:tcPr>
          <w:p w14:paraId="2C708A34" w14:textId="30FE261B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период проведения к ГИА, ежемесячно в течение года</w:t>
            </w:r>
          </w:p>
        </w:tc>
      </w:tr>
      <w:tr w:rsidR="008804D4" w14:paraId="1655F0BE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04B5426B" w14:textId="41495BB7" w:rsidR="008804D4" w:rsidRPr="00AA1D55" w:rsidRDefault="008804D4" w:rsidP="001B643B">
            <w:pPr>
              <w:pStyle w:val="a4"/>
              <w:numPr>
                <w:ilvl w:val="0"/>
                <w:numId w:val="3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Активность ОИВ в социальных сетях (ведение сообществ в социальных сетях)</w:t>
            </w:r>
          </w:p>
        </w:tc>
        <w:tc>
          <w:tcPr>
            <w:tcW w:w="4111" w:type="dxa"/>
            <w:shd w:val="clear" w:color="auto" w:fill="FFFFFF" w:themeFill="background1"/>
          </w:tcPr>
          <w:p w14:paraId="365064AE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сообществ ОИВ в социальных сетях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8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(либо по тематике ГИА в субъекте Российской Федерации):</w:t>
            </w:r>
          </w:p>
          <w:p w14:paraId="453341F3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два и более сообщества, общее количество участников - свыше 1 000 пользователей, регулярная публикация постов (1-2 раза в день), обратная связь – ответы на вопросы, контроль и модерация комментариев, использование контента сообществ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Рособрнадзора и «ЕГЭ и ГИА» - 20 баллов;</w:t>
            </w:r>
          </w:p>
          <w:p w14:paraId="5A75DFD7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 сообщество, количество участников - свыше 500 пользователей, регулярная публикация постов (1-2 раза в день), обратная связь – ответы на вопросы, контроль и модерация комментариев, использование контента сообществ Рособрнадзора и «ЕГЭ и ГИА» - 10 баллов;</w:t>
            </w:r>
          </w:p>
          <w:p w14:paraId="38C1BD17" w14:textId="77192FC4" w:rsidR="008804D4" w:rsidRPr="002A5722" w:rsidRDefault="008804D4" w:rsidP="001B643B">
            <w:pPr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отсутствие </w:t>
            </w:r>
            <w:proofErr w:type="gram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сообществ  –</w:t>
            </w:r>
            <w:proofErr w:type="gramEnd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баллов.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7FFA5C" w14:textId="7F68F484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77B4A7E9" w14:textId="7879615D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не менее 2х сообществ ОИВ в социальных сетях с количеством свыше 1000 пользователей с регулярной публикацией по тематике ГИА (1-2 раза в день) с обратной связью и использованием контента Рособрнадзора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689A85A9" w14:textId="63991EE6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Минобрнауки КЧР</w:t>
            </w:r>
          </w:p>
        </w:tc>
        <w:tc>
          <w:tcPr>
            <w:tcW w:w="1984" w:type="dxa"/>
            <w:shd w:val="clear" w:color="auto" w:fill="FFFFFF" w:themeFill="background1"/>
          </w:tcPr>
          <w:p w14:paraId="0B069384" w14:textId="04434FF9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период проведения к ГИА, ежемесячно в течение года</w:t>
            </w:r>
          </w:p>
        </w:tc>
      </w:tr>
      <w:tr w:rsidR="008804D4" w14:paraId="5FC36C41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2404E368" w14:textId="487D0F1A" w:rsidR="008804D4" w:rsidRPr="002A5722" w:rsidRDefault="008804D4" w:rsidP="001B643B">
            <w:pPr>
              <w:pStyle w:val="a4"/>
              <w:numPr>
                <w:ilvl w:val="0"/>
                <w:numId w:val="3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Актуальность контактных данных ОИВ, и региональных телефонов «горячих линий» по вопросам ЕГЭ </w:t>
            </w:r>
          </w:p>
        </w:tc>
        <w:tc>
          <w:tcPr>
            <w:tcW w:w="4111" w:type="dxa"/>
            <w:shd w:val="clear" w:color="auto" w:fill="FFFFFF" w:themeFill="background1"/>
          </w:tcPr>
          <w:p w14:paraId="00B941CC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актуальных   контактных данных ОИВ и телефонов «горячих линий» ОИВ и Рособрнадзора по вопросам ЕГЭ на главной странице официального сайта ОИВ. Предоставление актуальных контактных данных ОИВ и телефонов «горячих линий» по вопросам ЕГЭ для размещения на официальном сайте Рособрнадзора и официальных информационных порталах ЕГЭ: </w:t>
            </w:r>
          </w:p>
          <w:p w14:paraId="5E1DF16B" w14:textId="77777777" w:rsidR="008804D4" w:rsidRPr="002A5722" w:rsidRDefault="008804D4" w:rsidP="001B643B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 предоставление – 5 баллов</w:t>
            </w:r>
          </w:p>
          <w:p w14:paraId="6A94D5C2" w14:textId="3DC38C8F" w:rsidR="008804D4" w:rsidRPr="003D1724" w:rsidRDefault="008804D4" w:rsidP="001B643B">
            <w:pPr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1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и предоставление/неактуальные – 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AD97088" w14:textId="5E27ACE4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32BEF151" w14:textId="44EF5DF5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контактные данные ОИВ и телефонов «горячих линий» ОИВ и Рособрнадзора по вопросам ЕГЭ на главной странице официального сайта ОИВ</w:t>
            </w:r>
          </w:p>
        </w:tc>
        <w:tc>
          <w:tcPr>
            <w:tcW w:w="1842" w:type="dxa"/>
            <w:shd w:val="clear" w:color="auto" w:fill="FFFFFF" w:themeFill="background1"/>
          </w:tcPr>
          <w:p w14:paraId="01149060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Системный администратор ОИВ</w:t>
            </w:r>
          </w:p>
          <w:p w14:paraId="0CF35EF0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3C7715" w14:textId="6F8DC92B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по надзору и контролю в сфере образования </w:t>
            </w:r>
            <w:proofErr w:type="spell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МОиН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44B1457C" w14:textId="2D6B73DD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начала проведения государственной итоговой аттестации</w:t>
            </w:r>
          </w:p>
        </w:tc>
      </w:tr>
      <w:tr w:rsidR="008804D4" w14:paraId="03FFA475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40D02D6D" w14:textId="77777777" w:rsidR="008804D4" w:rsidRPr="002A5722" w:rsidRDefault="008804D4" w:rsidP="001B643B">
            <w:pPr>
              <w:pStyle w:val="a4"/>
              <w:numPr>
                <w:ilvl w:val="0"/>
                <w:numId w:val="3"/>
              </w:numPr>
              <w:ind w:left="57" w:right="57" w:hanging="3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Предоставление в пресс-службу Рособрнадзора новостей о подготовке </w:t>
            </w:r>
          </w:p>
          <w:p w14:paraId="4CBB964E" w14:textId="7FC964D2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проведении ЕГЭ для размещения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сайте Рособрнадзора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5A10333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3D04BCA1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20 новостей – 10 баллов</w:t>
            </w:r>
          </w:p>
          <w:p w14:paraId="79C54520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15-19 новостей – 5 баллов</w:t>
            </w:r>
          </w:p>
          <w:p w14:paraId="5381FEBC" w14:textId="1FF9D842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менее 15 новостей – 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164851" w14:textId="30ADE328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1AE112FC" w14:textId="19F032AD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свыше 20 новостей о подготовке и проведении ЕГЭ в пресс-службу Рособрнадзора</w:t>
            </w:r>
          </w:p>
        </w:tc>
        <w:tc>
          <w:tcPr>
            <w:tcW w:w="1842" w:type="dxa"/>
            <w:shd w:val="clear" w:color="auto" w:fill="FFFFFF" w:themeFill="background1"/>
          </w:tcPr>
          <w:p w14:paraId="47A212EE" w14:textId="2ED4D2B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Минобрнауки КЧР</w:t>
            </w:r>
          </w:p>
        </w:tc>
        <w:tc>
          <w:tcPr>
            <w:tcW w:w="1984" w:type="dxa"/>
            <w:shd w:val="clear" w:color="auto" w:fill="FFFFFF" w:themeFill="background1"/>
          </w:tcPr>
          <w:p w14:paraId="2FBD15F2" w14:textId="35A49557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период проведения к ГИА, ежемесячно в течение года</w:t>
            </w:r>
          </w:p>
        </w:tc>
      </w:tr>
      <w:tr w:rsidR="008804D4" w14:paraId="389E53BC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6D89D36F" w14:textId="2DF44D1B" w:rsidR="008804D4" w:rsidRPr="002A5722" w:rsidRDefault="008804D4" w:rsidP="001B643B">
            <w:pPr>
              <w:pStyle w:val="a4"/>
              <w:numPr>
                <w:ilvl w:val="0"/>
                <w:numId w:val="3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официальном сайте ОИВ или специализированных сайтах баннеров со ссылками на </w:t>
            </w:r>
            <w:r w:rsidR="005454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офиц.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сайт Рособрнадзора, раздел «ГИА», а также иной рекомендованной пресс-службой Рособрнадзора информации   </w:t>
            </w:r>
          </w:p>
        </w:tc>
        <w:tc>
          <w:tcPr>
            <w:tcW w:w="4111" w:type="dxa"/>
            <w:shd w:val="clear" w:color="auto" w:fill="FFFFFF" w:themeFill="background1"/>
          </w:tcPr>
          <w:p w14:paraId="3CD94327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Значение:</w:t>
            </w:r>
          </w:p>
          <w:p w14:paraId="75F1F500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– 5 баллов</w:t>
            </w:r>
          </w:p>
          <w:p w14:paraId="5B814BA0" w14:textId="5E50E5ED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– 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A3F0E2C" w14:textId="28549C40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300F67AE" w14:textId="103EDB21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МОиН</w:t>
            </w:r>
            <w:proofErr w:type="spellEnd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ссылок на официальный сайт Рособрнадзора, раздел «ГИА», а также иной рекомендованной пресс-службой Рособрнадзора информации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F0C4C09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Минобрнауки КЧР</w:t>
            </w:r>
          </w:p>
          <w:p w14:paraId="45CDF792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0952CE" w14:textId="099F7116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Системный администратор ОИВ</w:t>
            </w:r>
          </w:p>
        </w:tc>
        <w:tc>
          <w:tcPr>
            <w:tcW w:w="1984" w:type="dxa"/>
            <w:shd w:val="clear" w:color="auto" w:fill="FFFFFF" w:themeFill="background1"/>
          </w:tcPr>
          <w:p w14:paraId="32BA8573" w14:textId="44C212B0" w:rsidR="008804D4" w:rsidRPr="002A5722" w:rsidRDefault="008804D4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в период проведения к ГИА, ежемесячно в течение года</w:t>
            </w:r>
          </w:p>
        </w:tc>
      </w:tr>
      <w:tr w:rsidR="008804D4" w14:paraId="009D7E72" w14:textId="77777777" w:rsidTr="00D85703">
        <w:trPr>
          <w:gridAfter w:val="1"/>
          <w:wAfter w:w="28" w:type="dxa"/>
        </w:trPr>
        <w:tc>
          <w:tcPr>
            <w:tcW w:w="2977" w:type="dxa"/>
            <w:shd w:val="clear" w:color="auto" w:fill="FFFFFF" w:themeFill="background1"/>
          </w:tcPr>
          <w:p w14:paraId="3B73867C" w14:textId="22B86CEA" w:rsidR="008804D4" w:rsidRPr="002A5722" w:rsidRDefault="008804D4" w:rsidP="001B643B">
            <w:pPr>
              <w:pStyle w:val="a4"/>
              <w:numPr>
                <w:ilvl w:val="0"/>
                <w:numId w:val="3"/>
              </w:numPr>
              <w:tabs>
                <w:tab w:val="left" w:pos="-74"/>
              </w:tabs>
              <w:ind w:left="57" w:right="57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собственных региональных инициативных проектов по продвижению ЕГЭ</w:t>
            </w:r>
            <w:r w:rsidRPr="002A5722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19"/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FFFFFF" w:themeFill="background1"/>
          </w:tcPr>
          <w:p w14:paraId="1402E53A" w14:textId="77777777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и проведение – 5 баллов;</w:t>
            </w:r>
          </w:p>
          <w:p w14:paraId="59FB153E" w14:textId="4E209BEA" w:rsidR="008804D4" w:rsidRPr="002A5722" w:rsidRDefault="008804D4" w:rsidP="001B643B">
            <w:pPr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 -</w:t>
            </w:r>
            <w:proofErr w:type="gramEnd"/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 баллов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6ACF55" w14:textId="67B82BCD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max </w:t>
            </w:r>
            <w:r w:rsidR="00207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баллов</w:t>
            </w:r>
          </w:p>
        </w:tc>
        <w:tc>
          <w:tcPr>
            <w:tcW w:w="2977" w:type="dxa"/>
            <w:shd w:val="clear" w:color="auto" w:fill="FFFFFF" w:themeFill="background1"/>
          </w:tcPr>
          <w:p w14:paraId="6CA0A141" w14:textId="5F4B1162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региональных инициативных проектов по продвижению ЕГЭ. Направление в Управление организации и проведения государственной итоговой аттестации Рособрнадзора 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официального письма ОИВ о реализации проекта с указанием его наименования, сроков проведения, численного охвата участниками, а также с приложением скриншота информационного ресурса с публикацией анонса проекта и результатами его проведения в срок, определенный РОН</w:t>
            </w:r>
          </w:p>
        </w:tc>
        <w:tc>
          <w:tcPr>
            <w:tcW w:w="1842" w:type="dxa"/>
            <w:shd w:val="clear" w:color="auto" w:fill="FFFFFF" w:themeFill="background1"/>
          </w:tcPr>
          <w:p w14:paraId="69572F59" w14:textId="3C602892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государственной политики, управления в сфере общего образования и профессио</w:t>
            </w: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нального развития педагогических кадров</w:t>
            </w:r>
          </w:p>
        </w:tc>
        <w:tc>
          <w:tcPr>
            <w:tcW w:w="1984" w:type="dxa"/>
            <w:shd w:val="clear" w:color="auto" w:fill="FFFFFF" w:themeFill="background1"/>
          </w:tcPr>
          <w:p w14:paraId="50013C5C" w14:textId="324C5F33" w:rsidR="008804D4" w:rsidRPr="002A5722" w:rsidRDefault="00B81935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Согласно сроку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определенно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r w:rsidR="008804D4" w:rsidRPr="002A57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РОН</w:t>
            </w:r>
          </w:p>
          <w:p w14:paraId="5A756EA9" w14:textId="77777777" w:rsidR="008804D4" w:rsidRPr="002A5722" w:rsidRDefault="008804D4" w:rsidP="001B643B">
            <w:pPr>
              <w:pStyle w:val="a4"/>
              <w:tabs>
                <w:tab w:val="left" w:pos="67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C06989" w14:textId="607A33C6" w:rsidR="008804D4" w:rsidRPr="002A5722" w:rsidRDefault="00F7247E" w:rsidP="001B643B">
            <w:pPr>
              <w:tabs>
                <w:tab w:val="left" w:pos="825"/>
                <w:tab w:val="left" w:pos="1695"/>
              </w:tabs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Апрель-май 2025</w:t>
            </w:r>
          </w:p>
        </w:tc>
      </w:tr>
    </w:tbl>
    <w:p w14:paraId="0EF1655B" w14:textId="5DE6D7A2" w:rsidR="00A753B0" w:rsidRPr="00207C1C" w:rsidRDefault="00A753B0" w:rsidP="00913E81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3B0" w:rsidRPr="00207C1C" w:rsidSect="00D85703">
      <w:headerReference w:type="default" r:id="rId9"/>
      <w:pgSz w:w="16838" w:h="11906" w:orient="landscape"/>
      <w:pgMar w:top="709" w:right="567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44619" w14:textId="77777777" w:rsidR="00CE0AA6" w:rsidRDefault="00CE0AA6" w:rsidP="00C904C9">
      <w:pPr>
        <w:spacing w:after="0" w:line="240" w:lineRule="auto"/>
      </w:pPr>
      <w:r>
        <w:separator/>
      </w:r>
    </w:p>
  </w:endnote>
  <w:endnote w:type="continuationSeparator" w:id="0">
    <w:p w14:paraId="796353FB" w14:textId="77777777" w:rsidR="00CE0AA6" w:rsidRDefault="00CE0AA6" w:rsidP="00C9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48FE8" w14:textId="77777777" w:rsidR="00CE0AA6" w:rsidRDefault="00CE0AA6" w:rsidP="00C904C9">
      <w:pPr>
        <w:spacing w:after="0" w:line="240" w:lineRule="auto"/>
      </w:pPr>
      <w:r>
        <w:separator/>
      </w:r>
    </w:p>
  </w:footnote>
  <w:footnote w:type="continuationSeparator" w:id="0">
    <w:p w14:paraId="0F948DA1" w14:textId="77777777" w:rsidR="00CE0AA6" w:rsidRDefault="00CE0AA6" w:rsidP="00C904C9">
      <w:pPr>
        <w:spacing w:after="0" w:line="240" w:lineRule="auto"/>
      </w:pPr>
      <w:r>
        <w:continuationSeparator/>
      </w:r>
    </w:p>
  </w:footnote>
  <w:footnote w:id="1">
    <w:p w14:paraId="0E7AFC1A" w14:textId="31676CE2" w:rsidR="00391BFF" w:rsidRPr="00207C1C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207C1C">
        <w:rPr>
          <w:rStyle w:val="ad"/>
          <w:rFonts w:ascii="Times New Roman" w:hAnsi="Times New Roman" w:cs="Times New Roman"/>
        </w:rPr>
        <w:footnoteRef/>
      </w:r>
      <w:r w:rsidRPr="00207C1C">
        <w:rPr>
          <w:rFonts w:ascii="Times New Roman" w:hAnsi="Times New Roman" w:cs="Times New Roman"/>
        </w:rPr>
        <w:t>Работа в системе «Мониторинг готовности ППЭ».</w:t>
      </w:r>
    </w:p>
  </w:footnote>
  <w:footnote w:id="2">
    <w:p w14:paraId="6E3A8A38" w14:textId="2592ACDB" w:rsidR="00391BFF" w:rsidRPr="00207C1C" w:rsidRDefault="00391BFF" w:rsidP="00986321">
      <w:pPr>
        <w:pStyle w:val="ab"/>
        <w:jc w:val="both"/>
        <w:rPr>
          <w:rFonts w:ascii="Times New Roman" w:hAnsi="Times New Roman" w:cs="Times New Roman"/>
        </w:rPr>
      </w:pPr>
      <w:r w:rsidRPr="00047A83">
        <w:rPr>
          <w:rStyle w:val="ad"/>
          <w:rFonts w:ascii="Times New Roman" w:hAnsi="Times New Roman" w:cs="Times New Roman"/>
        </w:rPr>
        <w:footnoteRef/>
      </w:r>
      <w:r w:rsidRPr="00047A83">
        <w:rPr>
          <w:rFonts w:ascii="Times New Roman" w:hAnsi="Times New Roman" w:cs="Times New Roman"/>
        </w:rPr>
        <w:t xml:space="preserve"> Продолжительность прерывания онлайн-трансляции в день проведения экзамена составила 15 минут и более, при этом при расчете не учитываются прерывания онлайн-трансляции, причинами которых явились аварии техногенного, природно-климатического характера, указанные ОИВ в официальных письмах в Рособрнадзор </w:t>
      </w:r>
      <w:r w:rsidRPr="00047A83">
        <w:rPr>
          <w:rFonts w:ascii="Times New Roman" w:hAnsi="Times New Roman" w:cs="Times New Roman"/>
          <w:u w:val="single"/>
        </w:rPr>
        <w:t xml:space="preserve">(учитываются письма ОИВ, зарегистрированные в </w:t>
      </w:r>
      <w:proofErr w:type="spellStart"/>
      <w:r w:rsidRPr="00047A83">
        <w:rPr>
          <w:rFonts w:ascii="Times New Roman" w:hAnsi="Times New Roman" w:cs="Times New Roman"/>
          <w:u w:val="single"/>
        </w:rPr>
        <w:t>Рособрнадзоре</w:t>
      </w:r>
      <w:proofErr w:type="spellEnd"/>
      <w:r w:rsidRPr="00047A83">
        <w:rPr>
          <w:rFonts w:ascii="Times New Roman" w:hAnsi="Times New Roman" w:cs="Times New Roman"/>
          <w:u w:val="single"/>
        </w:rPr>
        <w:t xml:space="preserve"> до даты окончания основного периода ЕГЭ включительно).</w:t>
      </w:r>
      <w:r w:rsidRPr="00047A83">
        <w:rPr>
          <w:rFonts w:ascii="Times New Roman" w:hAnsi="Times New Roman" w:cs="Times New Roman"/>
        </w:rPr>
        <w:t xml:space="preserve"> Под временем</w:t>
      </w:r>
      <w:r w:rsidRPr="00047A83">
        <w:rPr>
          <w:rFonts w:ascii="Times New Roman" w:hAnsi="Times New Roman" w:cs="Times New Roman"/>
          <w:sz w:val="22"/>
          <w:szCs w:val="22"/>
        </w:rPr>
        <w:t xml:space="preserve"> проведения экзамена понимается временной промежуток </w:t>
      </w:r>
      <w:r w:rsidRPr="00047A83">
        <w:rPr>
          <w:rFonts w:ascii="Times New Roman" w:hAnsi="Times New Roman" w:cs="Times New Roman"/>
        </w:rPr>
        <w:t>от 10:00 по местному времени до времени завершения экзамена, которое зафиксировано в системе «Мониторинг готовности ППЭ» при проставлении статуса «Экзамен завершен», но не поз</w:t>
      </w:r>
      <w:r>
        <w:rPr>
          <w:rFonts w:ascii="Times New Roman" w:hAnsi="Times New Roman" w:cs="Times New Roman"/>
        </w:rPr>
        <w:t>днее 15:00 по местному времени</w:t>
      </w:r>
    </w:p>
  </w:footnote>
  <w:footnote w:id="3">
    <w:p w14:paraId="3D370008" w14:textId="77777777" w:rsidR="00391BFF" w:rsidRPr="00207C1C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  <w:rFonts w:ascii="Times New Roman" w:hAnsi="Times New Roman" w:cs="Times New Roman"/>
        </w:rPr>
        <w:footnoteRef/>
      </w:r>
      <w:r w:rsidRPr="00544BA8">
        <w:rPr>
          <w:rFonts w:ascii="Times New Roman" w:hAnsi="Times New Roman" w:cs="Times New Roman"/>
        </w:rPr>
        <w:t xml:space="preserve"> </w:t>
      </w:r>
      <w:r w:rsidRPr="00207C1C">
        <w:rPr>
          <w:rFonts w:ascii="Times New Roman" w:hAnsi="Times New Roman" w:cs="Times New Roman"/>
        </w:rPr>
        <w:t>Информация из системы «Мониторинг готовности ППЭ».</w:t>
      </w:r>
    </w:p>
  </w:footnote>
  <w:footnote w:id="4">
    <w:p w14:paraId="6D685C27" w14:textId="77777777" w:rsidR="00391BFF" w:rsidRPr="00544BA8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  <w:rFonts w:ascii="Times New Roman" w:hAnsi="Times New Roman" w:cs="Times New Roman"/>
        </w:rPr>
        <w:footnoteRef/>
      </w:r>
      <w:r w:rsidRPr="00544BA8">
        <w:rPr>
          <w:rFonts w:ascii="Times New Roman" w:hAnsi="Times New Roman" w:cs="Times New Roman"/>
        </w:rPr>
        <w:t xml:space="preserve"> Без учета ППЭ, организованных на дому, в медицинских организациях, а также расположенных в специальных учебно-воспитательных учреждениях закрытого типа, </w:t>
      </w:r>
      <w:r>
        <w:rPr>
          <w:rFonts w:ascii="Times New Roman" w:hAnsi="Times New Roman" w:cs="Times New Roman"/>
        </w:rPr>
        <w:br/>
      </w:r>
      <w:r w:rsidRPr="00544BA8">
        <w:rPr>
          <w:rFonts w:ascii="Times New Roman" w:hAnsi="Times New Roman" w:cs="Times New Roman"/>
        </w:rPr>
        <w:t>в учреждениях исполнения наказания в виде лишения свободы, а также в санаторно-курортных образовательных организациях, в которых проводятся необходимые лечебные, реабилитационные и оздоровительные мероприятия для обучающихся, нуждающихся в длительном лечении на основании заключения медицинской организации.</w:t>
      </w:r>
    </w:p>
  </w:footnote>
  <w:footnote w:id="5">
    <w:p w14:paraId="01841CE6" w14:textId="77777777" w:rsidR="00391BFF" w:rsidRPr="00544BA8" w:rsidRDefault="00391BFF" w:rsidP="004C5281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  <w:rFonts w:ascii="Times New Roman" w:hAnsi="Times New Roman" w:cs="Times New Roman"/>
        </w:rPr>
        <w:footnoteRef/>
      </w:r>
      <w:r w:rsidRPr="00544BA8">
        <w:rPr>
          <w:rFonts w:ascii="Times New Roman" w:hAnsi="Times New Roman" w:cs="Times New Roman"/>
        </w:rPr>
        <w:t xml:space="preserve"> Расчет по каждому экзаменационному дню ведется отдельно, учитывая все вышедшие в трансляцию аудитории (кроме штабов ППЭ) во время проведения экзамена. Расчет производится при просмотре одновременно не более 6 аудиторий (кроме штаба ППЭ) с прерыванием в просмотре не более</w:t>
      </w:r>
      <w:r>
        <w:rPr>
          <w:rFonts w:ascii="Times New Roman" w:hAnsi="Times New Roman" w:cs="Times New Roman"/>
        </w:rPr>
        <w:t xml:space="preserve"> </w:t>
      </w:r>
      <w:r w:rsidRPr="00544BA8">
        <w:rPr>
          <w:rFonts w:ascii="Times New Roman" w:hAnsi="Times New Roman" w:cs="Times New Roman"/>
        </w:rPr>
        <w:t xml:space="preserve">10 минут в разделе «Прямой эфир» непосредственно </w:t>
      </w:r>
      <w:r>
        <w:rPr>
          <w:rFonts w:ascii="Times New Roman" w:hAnsi="Times New Roman" w:cs="Times New Roman"/>
        </w:rPr>
        <w:br/>
      </w:r>
      <w:r w:rsidRPr="00544BA8">
        <w:rPr>
          <w:rFonts w:ascii="Times New Roman" w:hAnsi="Times New Roman" w:cs="Times New Roman"/>
        </w:rPr>
        <w:t>во время проведения экзамена.</w:t>
      </w:r>
    </w:p>
  </w:footnote>
  <w:footnote w:id="6">
    <w:p w14:paraId="7D022086" w14:textId="77777777" w:rsidR="00391BFF" w:rsidRPr="00207C1C" w:rsidRDefault="00391BFF">
      <w:pPr>
        <w:pStyle w:val="ab"/>
        <w:rPr>
          <w:rFonts w:ascii="Times New Roman" w:hAnsi="Times New Roman" w:cs="Times New Roman"/>
        </w:rPr>
      </w:pPr>
      <w:r w:rsidRPr="00207C1C">
        <w:rPr>
          <w:rStyle w:val="ad"/>
          <w:rFonts w:ascii="Times New Roman" w:hAnsi="Times New Roman" w:cs="Times New Roman"/>
        </w:rPr>
        <w:footnoteRef/>
      </w:r>
      <w:r w:rsidRPr="00207C1C">
        <w:rPr>
          <w:rFonts w:ascii="Times New Roman" w:hAnsi="Times New Roman" w:cs="Times New Roman"/>
        </w:rPr>
        <w:t xml:space="preserve"> Учитываются в том числе лица, допущенные к участию в экзаменах повторно по решению суда.</w:t>
      </w:r>
    </w:p>
  </w:footnote>
  <w:footnote w:id="7">
    <w:p w14:paraId="4B5D7D15" w14:textId="77777777" w:rsidR="00391BFF" w:rsidRPr="00544BA8" w:rsidRDefault="00391BFF" w:rsidP="002877E1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</w:rPr>
        <w:footnoteRef/>
      </w:r>
      <w:r w:rsidRPr="00544BA8">
        <w:t xml:space="preserve"> </w:t>
      </w:r>
      <w:r w:rsidRPr="00544BA8">
        <w:rPr>
          <w:rFonts w:ascii="Times New Roman" w:hAnsi="Times New Roman" w:cs="Times New Roman"/>
        </w:rPr>
        <w:t>Отработанными метками являются метки, которые отработаны в ППЭ до завершения экзамена (временем завершения экзамена считается время отражения статуса «Экзамен завершен» в системе «Мониторинг готовности ППЭ», но не позднее 15:00 по местному времени), и результат отработки которых проверен ОИВ не позднее 17:00 по местному времени дня проведения экзамена.</w:t>
      </w:r>
      <w:r w:rsidRPr="00544BA8">
        <w:t xml:space="preserve"> </w:t>
      </w:r>
      <w:r w:rsidRPr="00544BA8">
        <w:rPr>
          <w:rFonts w:ascii="Times New Roman" w:hAnsi="Times New Roman" w:cs="Times New Roman"/>
        </w:rPr>
        <w:t>Расчет осуществляется по сумме меток за все дни основного периода проведения ЕГЭ.</w:t>
      </w:r>
    </w:p>
  </w:footnote>
  <w:footnote w:id="8">
    <w:p w14:paraId="4168C8DD" w14:textId="11DF50DD" w:rsidR="00391BFF" w:rsidRPr="00544BA8" w:rsidRDefault="00391BFF" w:rsidP="00A5084B">
      <w:pPr>
        <w:pStyle w:val="ab"/>
        <w:jc w:val="both"/>
      </w:pPr>
      <w:r w:rsidRPr="00544BA8">
        <w:rPr>
          <w:rStyle w:val="ad"/>
        </w:rPr>
        <w:footnoteRef/>
      </w:r>
      <w:r w:rsidRPr="00544BA8">
        <w:t xml:space="preserve"> </w:t>
      </w:r>
      <w:r w:rsidRPr="00544BA8">
        <w:rPr>
          <w:rFonts w:ascii="Times New Roman" w:hAnsi="Times New Roman" w:cs="Times New Roman"/>
        </w:rPr>
        <w:t xml:space="preserve">Расчет показателя осуществляются по меткам, подтвержденным модератором </w:t>
      </w:r>
      <w:r>
        <w:rPr>
          <w:rFonts w:ascii="Times New Roman" w:hAnsi="Times New Roman" w:cs="Times New Roman"/>
        </w:rPr>
        <w:t>до 31.08.202</w:t>
      </w:r>
      <w:r w:rsidR="000B54F2">
        <w:rPr>
          <w:rFonts w:ascii="Times New Roman" w:hAnsi="Times New Roman" w:cs="Times New Roman"/>
        </w:rPr>
        <w:t>5</w:t>
      </w:r>
      <w:r w:rsidRPr="00544BA8">
        <w:rPr>
          <w:rFonts w:ascii="Times New Roman" w:hAnsi="Times New Roman" w:cs="Times New Roman"/>
        </w:rPr>
        <w:t xml:space="preserve"> включительно и относящимся к следующим категориям: «Средство связи», «Шпаргалка», «Вынос КИМ»).</w:t>
      </w:r>
      <w:r w:rsidRPr="00544BA8">
        <w:t xml:space="preserve"> </w:t>
      </w:r>
      <w:r w:rsidRPr="00544BA8">
        <w:rPr>
          <w:rFonts w:ascii="Times New Roman" w:hAnsi="Times New Roman" w:cs="Times New Roman"/>
        </w:rPr>
        <w:t>Расчет осуществляется по сумме меток за все дни основного периода проведения ЕГЭ</w:t>
      </w:r>
      <w:r>
        <w:rPr>
          <w:rFonts w:ascii="Times New Roman" w:hAnsi="Times New Roman" w:cs="Times New Roman"/>
        </w:rPr>
        <w:t>.</w:t>
      </w:r>
      <w:r w:rsidRPr="00544BA8">
        <w:rPr>
          <w:rFonts w:ascii="Times New Roman" w:hAnsi="Times New Roman" w:cs="Times New Roman"/>
        </w:rPr>
        <w:t xml:space="preserve"> </w:t>
      </w:r>
    </w:p>
  </w:footnote>
  <w:footnote w:id="9">
    <w:p w14:paraId="1CE21A15" w14:textId="77777777" w:rsidR="00391BFF" w:rsidRPr="00544BA8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6D467F">
        <w:rPr>
          <w:rStyle w:val="ad"/>
          <w:rFonts w:ascii="Times New Roman" w:hAnsi="Times New Roman" w:cs="Times New Roman"/>
        </w:rPr>
        <w:footnoteRef/>
      </w:r>
      <w:r w:rsidRPr="00544BA8">
        <w:rPr>
          <w:rFonts w:ascii="Times New Roman" w:hAnsi="Times New Roman" w:cs="Times New Roman"/>
        </w:rPr>
        <w:t>Учитываются все виды перепроверок (региональная и федеральная перепроверки). Перепроверка каждой отдельной экзаменационной работы по итогам межрегиональной перекрестной проверки не учитывается (т.е. в расчете данного показателя не участвует) только в случае подтверждения результата перепроверки этой работы ПК, созданными Рособрнадзором. Проверка экзаменационной работы третьим экспертом не является перепроверкой (в расчете данного показателя</w:t>
      </w:r>
      <w:r>
        <w:rPr>
          <w:rFonts w:ascii="Times New Roman" w:hAnsi="Times New Roman" w:cs="Times New Roman"/>
        </w:rPr>
        <w:t xml:space="preserve"> н</w:t>
      </w:r>
      <w:r w:rsidRPr="00544BA8">
        <w:rPr>
          <w:rFonts w:ascii="Times New Roman" w:hAnsi="Times New Roman" w:cs="Times New Roman"/>
        </w:rPr>
        <w:t>е участвует).</w:t>
      </w:r>
    </w:p>
  </w:footnote>
  <w:footnote w:id="10">
    <w:p w14:paraId="290F494F" w14:textId="77777777" w:rsidR="00391BFF" w:rsidRPr="00544BA8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  <w:rFonts w:ascii="Times New Roman" w:hAnsi="Times New Roman" w:cs="Times New Roman"/>
        </w:rPr>
        <w:footnoteRef/>
      </w:r>
      <w:r w:rsidRPr="00544BA8">
        <w:rPr>
          <w:rFonts w:ascii="Times New Roman" w:hAnsi="Times New Roman" w:cs="Times New Roman"/>
        </w:rPr>
        <w:t>Не учитываются (не участвуют в расчете данного показателя) апелляции о несогласии с выставленными баллами (апелляции), удовлетворенные в связи</w:t>
      </w:r>
      <w:r>
        <w:rPr>
          <w:rFonts w:ascii="Times New Roman" w:hAnsi="Times New Roman" w:cs="Times New Roman"/>
        </w:rPr>
        <w:t xml:space="preserve"> </w:t>
      </w:r>
      <w:r w:rsidRPr="00544BA8">
        <w:rPr>
          <w:rFonts w:ascii="Times New Roman" w:hAnsi="Times New Roman" w:cs="Times New Roman"/>
        </w:rPr>
        <w:t>с выявлением технических ошибок, а также апелляции, связанные с ошибками распознавания баллов в протоколах проверки развернутых ответов. Апелляции</w:t>
      </w:r>
      <w:r>
        <w:rPr>
          <w:rFonts w:ascii="Times New Roman" w:hAnsi="Times New Roman" w:cs="Times New Roman"/>
        </w:rPr>
        <w:t xml:space="preserve"> </w:t>
      </w:r>
      <w:r w:rsidRPr="00544BA8">
        <w:rPr>
          <w:rFonts w:ascii="Times New Roman" w:hAnsi="Times New Roman" w:cs="Times New Roman"/>
        </w:rPr>
        <w:t>на результаты межрегиональной перекрестной проверки не учитываются только в случае подтверждения результата апелляции ПК, созданными Рособрнадзором.</w:t>
      </w:r>
    </w:p>
  </w:footnote>
  <w:footnote w:id="11">
    <w:p w14:paraId="497327EE" w14:textId="60293144" w:rsidR="00391BFF" w:rsidRPr="00544BA8" w:rsidRDefault="00391BFF" w:rsidP="00216E83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</w:rPr>
        <w:footnoteRef/>
      </w:r>
      <w:r w:rsidRPr="00544BA8">
        <w:t xml:space="preserve"> </w:t>
      </w:r>
      <w:r w:rsidRPr="00544BA8">
        <w:rPr>
          <w:rFonts w:ascii="Times New Roman" w:hAnsi="Times New Roman" w:cs="Times New Roman"/>
        </w:rPr>
        <w:t>В соответствии со структурой и требованиями шаблона Отчета о работе предметных комиссии субъекта Российской Федерации, осуществляющей проверку экзаменационных работ при проведении ГИА-11 в 202</w:t>
      </w:r>
      <w:r w:rsidR="000B54F2">
        <w:rPr>
          <w:rFonts w:ascii="Times New Roman" w:hAnsi="Times New Roman" w:cs="Times New Roman"/>
        </w:rPr>
        <w:t>5</w:t>
      </w:r>
      <w:r w:rsidRPr="00544BA8">
        <w:rPr>
          <w:rFonts w:ascii="Times New Roman" w:hAnsi="Times New Roman" w:cs="Times New Roman"/>
        </w:rPr>
        <w:t xml:space="preserve"> году.</w:t>
      </w:r>
    </w:p>
  </w:footnote>
  <w:footnote w:id="12">
    <w:p w14:paraId="66988D91" w14:textId="5971DF49" w:rsidR="00391BFF" w:rsidRPr="00C8557A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6D467F">
        <w:rPr>
          <w:rStyle w:val="ad"/>
          <w:rFonts w:ascii="Times New Roman" w:hAnsi="Times New Roman" w:cs="Times New Roman"/>
        </w:rPr>
        <w:footnoteRef/>
      </w:r>
      <w:r w:rsidRPr="006D467F">
        <w:rPr>
          <w:rFonts w:ascii="Times New Roman" w:hAnsi="Times New Roman" w:cs="Times New Roman"/>
        </w:rPr>
        <w:t xml:space="preserve"> </w:t>
      </w:r>
      <w:r w:rsidRPr="00C8557A">
        <w:rPr>
          <w:rFonts w:ascii="Times New Roman" w:hAnsi="Times New Roman" w:cs="Times New Roman"/>
        </w:rPr>
        <w:t>Экзаменационные работы основного периода проведения ЕГЭ 202</w:t>
      </w:r>
      <w:r w:rsidR="000B54F2">
        <w:rPr>
          <w:rFonts w:ascii="Times New Roman" w:hAnsi="Times New Roman" w:cs="Times New Roman"/>
        </w:rPr>
        <w:t>5</w:t>
      </w:r>
      <w:r w:rsidRPr="00C8557A">
        <w:rPr>
          <w:rFonts w:ascii="Times New Roman" w:hAnsi="Times New Roman" w:cs="Times New Roman"/>
        </w:rPr>
        <w:t xml:space="preserve"> года, проверенные ПК вне зависимости от статуса результата (т.е. включая работы с аннулированным результатом экзамена).</w:t>
      </w:r>
    </w:p>
  </w:footnote>
  <w:footnote w:id="13">
    <w:p w14:paraId="774C57AB" w14:textId="26E01E71" w:rsidR="00391BFF" w:rsidRPr="00544BA8" w:rsidRDefault="00391BFF" w:rsidP="00C419DB">
      <w:pPr>
        <w:pStyle w:val="ab"/>
        <w:jc w:val="both"/>
        <w:rPr>
          <w:rFonts w:ascii="Times New Roman" w:hAnsi="Times New Roman" w:cs="Times New Roman"/>
        </w:rPr>
      </w:pPr>
      <w:r w:rsidRPr="00207C1C">
        <w:rPr>
          <w:rStyle w:val="ad"/>
        </w:rPr>
        <w:footnoteRef/>
      </w:r>
      <w:r w:rsidRPr="00207C1C">
        <w:t xml:space="preserve"> </w:t>
      </w:r>
      <w:r w:rsidRPr="00207C1C">
        <w:rPr>
          <w:rFonts w:ascii="Times New Roman" w:hAnsi="Times New Roman" w:cs="Times New Roman"/>
        </w:rPr>
        <w:t xml:space="preserve">В соответствии </w:t>
      </w:r>
      <w:r>
        <w:rPr>
          <w:rFonts w:ascii="Times New Roman" w:hAnsi="Times New Roman" w:cs="Times New Roman"/>
        </w:rPr>
        <w:t xml:space="preserve">с </w:t>
      </w:r>
      <w:r w:rsidRPr="00544BA8">
        <w:rPr>
          <w:rFonts w:ascii="Times New Roman" w:hAnsi="Times New Roman" w:cs="Times New Roman"/>
        </w:rPr>
        <w:t>требованиями шаблона Статистико-аналитического отчета о результатах ЕГЭ в 202</w:t>
      </w:r>
      <w:r w:rsidR="000B54F2">
        <w:rPr>
          <w:rFonts w:ascii="Times New Roman" w:hAnsi="Times New Roman" w:cs="Times New Roman"/>
        </w:rPr>
        <w:t>5</w:t>
      </w:r>
      <w:r w:rsidRPr="00544BA8">
        <w:rPr>
          <w:rFonts w:ascii="Times New Roman" w:hAnsi="Times New Roman" w:cs="Times New Roman"/>
        </w:rPr>
        <w:t xml:space="preserve"> году в субъектах Российской Федерации.</w:t>
      </w:r>
    </w:p>
  </w:footnote>
  <w:footnote w:id="14">
    <w:p w14:paraId="2C2F6592" w14:textId="3C6719AE" w:rsidR="00391BFF" w:rsidRPr="00544BA8" w:rsidRDefault="00391BFF" w:rsidP="00381C20">
      <w:pPr>
        <w:pStyle w:val="ab"/>
        <w:jc w:val="both"/>
        <w:rPr>
          <w:rFonts w:ascii="Times New Roman" w:hAnsi="Times New Roman" w:cs="Times New Roman"/>
        </w:rPr>
      </w:pPr>
      <w:r w:rsidRPr="00544BA8">
        <w:rPr>
          <w:rStyle w:val="ad"/>
        </w:rPr>
        <w:footnoteRef/>
      </w:r>
      <w:r w:rsidRPr="00544BA8">
        <w:t xml:space="preserve"> </w:t>
      </w:r>
      <w:r>
        <w:rPr>
          <w:rFonts w:ascii="Times New Roman" w:hAnsi="Times New Roman" w:cs="Times New Roman"/>
        </w:rPr>
        <w:t xml:space="preserve">В соответствии с </w:t>
      </w:r>
      <w:r w:rsidRPr="00544BA8">
        <w:rPr>
          <w:rFonts w:ascii="Times New Roman" w:hAnsi="Times New Roman" w:cs="Times New Roman"/>
        </w:rPr>
        <w:t>требованиям</w:t>
      </w:r>
      <w:r>
        <w:rPr>
          <w:rFonts w:ascii="Times New Roman" w:hAnsi="Times New Roman" w:cs="Times New Roman"/>
        </w:rPr>
        <w:t xml:space="preserve">и </w:t>
      </w:r>
      <w:r w:rsidRPr="00544BA8">
        <w:rPr>
          <w:rFonts w:ascii="Times New Roman" w:hAnsi="Times New Roman" w:cs="Times New Roman"/>
        </w:rPr>
        <w:t>шаблона Статистико-аналитического отчета о результатах основного периода проведения ЕГЭ</w:t>
      </w:r>
      <w:r>
        <w:rPr>
          <w:rFonts w:ascii="Times New Roman" w:hAnsi="Times New Roman" w:cs="Times New Roman"/>
        </w:rPr>
        <w:t xml:space="preserve"> в</w:t>
      </w:r>
      <w:r w:rsidRPr="00544BA8">
        <w:rPr>
          <w:rFonts w:ascii="Times New Roman" w:hAnsi="Times New Roman" w:cs="Times New Roman"/>
        </w:rPr>
        <w:t xml:space="preserve"> 202</w:t>
      </w:r>
      <w:r w:rsidR="000B54F2">
        <w:rPr>
          <w:rFonts w:ascii="Times New Roman" w:hAnsi="Times New Roman" w:cs="Times New Roman"/>
        </w:rPr>
        <w:t>5</w:t>
      </w:r>
      <w:r w:rsidRPr="00544BA8">
        <w:rPr>
          <w:rFonts w:ascii="Times New Roman" w:hAnsi="Times New Roman" w:cs="Times New Roman"/>
        </w:rPr>
        <w:t xml:space="preserve"> году в субъектах Российской Федерации.</w:t>
      </w:r>
    </w:p>
  </w:footnote>
  <w:footnote w:id="15">
    <w:p w14:paraId="1BA04E6A" w14:textId="384583EF" w:rsidR="00391BFF" w:rsidRPr="00207C1C" w:rsidRDefault="00391BFF" w:rsidP="00B14183">
      <w:pPr>
        <w:pStyle w:val="ab"/>
        <w:jc w:val="both"/>
        <w:rPr>
          <w:rFonts w:ascii="Times New Roman" w:hAnsi="Times New Roman" w:cs="Times New Roman"/>
        </w:rPr>
      </w:pPr>
      <w:r w:rsidRPr="00C94175">
        <w:rPr>
          <w:rStyle w:val="ad"/>
        </w:rPr>
        <w:footnoteRef/>
      </w:r>
      <w:r w:rsidRPr="00C94175">
        <w:t xml:space="preserve"> </w:t>
      </w:r>
      <w:r w:rsidRPr="00C94175">
        <w:rPr>
          <w:rFonts w:ascii="Times New Roman" w:hAnsi="Times New Roman" w:cs="Times New Roman"/>
        </w:rPr>
        <w:t xml:space="preserve">Показатель считается выполненным при условии официального </w:t>
      </w:r>
      <w:proofErr w:type="gramStart"/>
      <w:r w:rsidRPr="00C94175">
        <w:rPr>
          <w:rFonts w:ascii="Times New Roman" w:hAnsi="Times New Roman" w:cs="Times New Roman"/>
        </w:rPr>
        <w:t>информирования  Рособрнадзора</w:t>
      </w:r>
      <w:proofErr w:type="gramEnd"/>
      <w:r w:rsidRPr="00C94175">
        <w:rPr>
          <w:rFonts w:ascii="Times New Roman" w:hAnsi="Times New Roman" w:cs="Times New Roman"/>
        </w:rPr>
        <w:t xml:space="preserve">  о проведенном анализе итогового сочинения, а также выработанных мерах </w:t>
      </w:r>
      <w:r w:rsidRPr="00C94175">
        <w:rPr>
          <w:rFonts w:ascii="Times New Roman" w:hAnsi="Times New Roman" w:cs="Times New Roman"/>
        </w:rPr>
        <w:br/>
        <w:t xml:space="preserve">по повышению качества обучения русскому языку совместно с общественными профессиональными организациями (по установленной ОИВ форме) </w:t>
      </w:r>
      <w:r w:rsidRPr="00C94175">
        <w:rPr>
          <w:rFonts w:ascii="Times New Roman" w:hAnsi="Times New Roman" w:cs="Times New Roman"/>
        </w:rPr>
        <w:br/>
        <w:t>с приложением ссылки на ресурс размещения материалов в срок до  1 августа 202</w:t>
      </w:r>
      <w:r w:rsidR="000B54F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года.</w:t>
      </w:r>
    </w:p>
  </w:footnote>
  <w:footnote w:id="16">
    <w:p w14:paraId="0A0E13B6" w14:textId="77777777" w:rsidR="00391BFF" w:rsidRPr="006D467F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6D467F">
        <w:rPr>
          <w:rStyle w:val="ad"/>
          <w:rFonts w:ascii="Times New Roman" w:hAnsi="Times New Roman" w:cs="Times New Roman"/>
        </w:rPr>
        <w:footnoteRef/>
      </w:r>
      <w:r w:rsidRPr="006D467F">
        <w:rPr>
          <w:rFonts w:ascii="Times New Roman" w:hAnsi="Times New Roman" w:cs="Times New Roman"/>
        </w:rPr>
        <w:t xml:space="preserve"> Здесь и далее «эксперты» - организаторы ППЭ, руководители ППЭ, сотрудники РЦОИ, </w:t>
      </w:r>
      <w:r>
        <w:rPr>
          <w:rFonts w:ascii="Times New Roman" w:hAnsi="Times New Roman" w:cs="Times New Roman"/>
        </w:rPr>
        <w:t>представители научных сообществ</w:t>
      </w:r>
    </w:p>
  </w:footnote>
  <w:footnote w:id="17">
    <w:p w14:paraId="6850816B" w14:textId="77777777" w:rsidR="00391BFF" w:rsidRPr="006D467F" w:rsidRDefault="00391BFF" w:rsidP="006D467F">
      <w:pPr>
        <w:pStyle w:val="ab"/>
        <w:jc w:val="both"/>
        <w:rPr>
          <w:rFonts w:ascii="Times New Roman" w:hAnsi="Times New Roman" w:cs="Times New Roman"/>
        </w:rPr>
      </w:pPr>
      <w:r w:rsidRPr="006D467F">
        <w:rPr>
          <w:rStyle w:val="ad"/>
          <w:rFonts w:ascii="Times New Roman" w:hAnsi="Times New Roman" w:cs="Times New Roman"/>
        </w:rPr>
        <w:footnoteRef/>
      </w:r>
      <w:r w:rsidRPr="006D467F">
        <w:rPr>
          <w:rFonts w:ascii="Times New Roman" w:hAnsi="Times New Roman" w:cs="Times New Roman"/>
        </w:rPr>
        <w:t xml:space="preserve"> Здесь и далее «СМИ» – это средства массовой информации федерального, регионального, муниципального уровней, а также корпоративные и школьные издания. </w:t>
      </w:r>
      <w:r>
        <w:rPr>
          <w:rFonts w:ascii="Times New Roman" w:hAnsi="Times New Roman" w:cs="Times New Roman"/>
        </w:rPr>
        <w:br/>
      </w:r>
      <w:r w:rsidRPr="006D467F">
        <w:rPr>
          <w:rFonts w:ascii="Times New Roman" w:hAnsi="Times New Roman" w:cs="Times New Roman"/>
        </w:rPr>
        <w:t>К СМИ</w:t>
      </w:r>
      <w:r>
        <w:rPr>
          <w:rFonts w:ascii="Times New Roman" w:hAnsi="Times New Roman" w:cs="Times New Roman"/>
        </w:rPr>
        <w:t xml:space="preserve"> </w:t>
      </w:r>
      <w:r w:rsidRPr="006D467F">
        <w:rPr>
          <w:rFonts w:ascii="Times New Roman" w:hAnsi="Times New Roman" w:cs="Times New Roman"/>
        </w:rPr>
        <w:t xml:space="preserve"> не относятся сайты ОИВ (или организаций)</w:t>
      </w:r>
      <w:r>
        <w:rPr>
          <w:rFonts w:ascii="Times New Roman" w:hAnsi="Times New Roman" w:cs="Times New Roman"/>
        </w:rPr>
        <w:t>, сообщества в социальных сетях</w:t>
      </w:r>
    </w:p>
  </w:footnote>
  <w:footnote w:id="18">
    <w:p w14:paraId="1C4A6B4A" w14:textId="77777777" w:rsidR="00391BFF" w:rsidRPr="006D467F" w:rsidRDefault="00391BFF" w:rsidP="00AA1D55">
      <w:pPr>
        <w:pStyle w:val="ab"/>
        <w:jc w:val="both"/>
        <w:rPr>
          <w:rFonts w:ascii="Times New Roman" w:hAnsi="Times New Roman" w:cs="Times New Roman"/>
        </w:rPr>
      </w:pPr>
      <w:r w:rsidRPr="006D467F">
        <w:rPr>
          <w:rStyle w:val="ad"/>
          <w:rFonts w:ascii="Times New Roman" w:hAnsi="Times New Roman" w:cs="Times New Roman"/>
        </w:rPr>
        <w:footnoteRef/>
      </w:r>
      <w:r w:rsidRPr="006D467F">
        <w:rPr>
          <w:rFonts w:ascii="Times New Roman" w:hAnsi="Times New Roman" w:cs="Times New Roman"/>
        </w:rPr>
        <w:t xml:space="preserve"> Здесь и далее «сообщества ОИВ в социальных сетях» – это сообщества в социальных сетях от лица руководителя ОИВ, а также подведомственных и уполномоченных ОИВ органи</w:t>
      </w:r>
      <w:r>
        <w:rPr>
          <w:rFonts w:ascii="Times New Roman" w:hAnsi="Times New Roman" w:cs="Times New Roman"/>
        </w:rPr>
        <w:t>заций (под контролем ОИВ)</w:t>
      </w:r>
    </w:p>
  </w:footnote>
  <w:footnote w:id="19">
    <w:p w14:paraId="183713E5" w14:textId="72F62171" w:rsidR="00391BFF" w:rsidRPr="00BC612E" w:rsidRDefault="00391BFF" w:rsidP="003D4F10">
      <w:pPr>
        <w:pStyle w:val="ab"/>
        <w:jc w:val="both"/>
        <w:rPr>
          <w:rFonts w:ascii="Times New Roman" w:hAnsi="Times New Roman" w:cs="Times New Roman"/>
          <w:lang w:val="en-US"/>
        </w:rPr>
      </w:pPr>
      <w:r w:rsidRPr="00047A83">
        <w:rPr>
          <w:rStyle w:val="ad"/>
        </w:rPr>
        <w:footnoteRef/>
      </w:r>
      <w:r w:rsidRPr="00047A83">
        <w:t xml:space="preserve"> </w:t>
      </w:r>
      <w:r w:rsidRPr="00047A83">
        <w:rPr>
          <w:rFonts w:ascii="Times New Roman" w:hAnsi="Times New Roman" w:cs="Times New Roman"/>
        </w:rPr>
        <w:t xml:space="preserve">Направление в Управление организации и проведения государственной итоговой аттестации Рособрнадзора официального письма ОИВ о реализации </w:t>
      </w:r>
      <w:proofErr w:type="gramStart"/>
      <w:r w:rsidRPr="00047A83">
        <w:rPr>
          <w:rFonts w:ascii="Times New Roman" w:hAnsi="Times New Roman" w:cs="Times New Roman"/>
        </w:rPr>
        <w:t>проекта  с</w:t>
      </w:r>
      <w:proofErr w:type="gramEnd"/>
      <w:r w:rsidRPr="00047A83">
        <w:rPr>
          <w:rFonts w:ascii="Times New Roman" w:hAnsi="Times New Roman" w:cs="Times New Roman"/>
        </w:rPr>
        <w:t xml:space="preserve"> указанием его наименования, сроков проведения, численного охвата участниками, а также с приложением скриншота информационного ресурса с публикацией анонса  проекта и результатами его проведения в срок </w:t>
      </w:r>
      <w:r>
        <w:rPr>
          <w:rFonts w:ascii="Times New Roman" w:hAnsi="Times New Roman" w:cs="Times New Roman"/>
          <w:u w:val="single"/>
        </w:rPr>
        <w:t>до 2 сентября 202</w:t>
      </w:r>
      <w:r w:rsidR="000B54F2">
        <w:rPr>
          <w:rFonts w:ascii="Times New Roman" w:hAnsi="Times New Roman" w:cs="Times New Roman"/>
          <w:u w:val="single"/>
        </w:rPr>
        <w:t>5</w:t>
      </w:r>
      <w:bookmarkStart w:id="0" w:name="_GoBack"/>
      <w:bookmarkEnd w:id="0"/>
      <w:r w:rsidRPr="00047A83">
        <w:rPr>
          <w:rFonts w:ascii="Times New Roman" w:hAnsi="Times New Roman" w:cs="Times New Roman"/>
          <w:u w:val="single"/>
        </w:rPr>
        <w:t xml:space="preserve"> года (</w:t>
      </w:r>
      <w:r w:rsidRPr="00047A83">
        <w:rPr>
          <w:rFonts w:ascii="Times New Roman" w:hAnsi="Times New Roman" w:cs="Times New Roman"/>
        </w:rPr>
        <w:t>.</w:t>
      </w:r>
      <w:hyperlink r:id="rId1" w:history="1">
        <w:r w:rsidRPr="00047A83">
          <w:rPr>
            <w:rStyle w:val="af7"/>
            <w:rFonts w:ascii="Times New Roman" w:hAnsi="Times New Roman" w:cs="Times New Roman"/>
            <w:lang w:val="en-US"/>
          </w:rPr>
          <w:t>dep</w:t>
        </w:r>
        <w:r w:rsidRPr="00047A83">
          <w:rPr>
            <w:rStyle w:val="af7"/>
            <w:rFonts w:ascii="Times New Roman" w:hAnsi="Times New Roman" w:cs="Times New Roman"/>
          </w:rPr>
          <w:t>10@</w:t>
        </w:r>
        <w:r w:rsidRPr="00047A83">
          <w:rPr>
            <w:rStyle w:val="af7"/>
            <w:rFonts w:ascii="Times New Roman" w:hAnsi="Times New Roman" w:cs="Times New Roman"/>
            <w:lang w:val="en-US"/>
          </w:rPr>
          <w:t>obrnadzor</w:t>
        </w:r>
        <w:r w:rsidRPr="00047A83">
          <w:rPr>
            <w:rStyle w:val="af7"/>
            <w:rFonts w:ascii="Times New Roman" w:hAnsi="Times New Roman" w:cs="Times New Roman"/>
          </w:rPr>
          <w:t>.</w:t>
        </w:r>
        <w:r w:rsidRPr="00047A83">
          <w:rPr>
            <w:rStyle w:val="af7"/>
            <w:rFonts w:ascii="Times New Roman" w:hAnsi="Times New Roman" w:cs="Times New Roman"/>
            <w:lang w:val="en-US"/>
          </w:rPr>
          <w:t>gov</w:t>
        </w:r>
        <w:r w:rsidRPr="00047A83">
          <w:rPr>
            <w:rStyle w:val="af7"/>
            <w:rFonts w:ascii="Times New Roman" w:hAnsi="Times New Roman" w:cs="Times New Roman"/>
          </w:rPr>
          <w:t>.</w:t>
        </w:r>
        <w:r w:rsidRPr="00047A83">
          <w:rPr>
            <w:rStyle w:val="af7"/>
            <w:rFonts w:ascii="Times New Roman" w:hAnsi="Times New Roman" w:cs="Times New Roman"/>
            <w:lang w:val="en-US"/>
          </w:rPr>
          <w:t>ru</w:t>
        </w:r>
      </w:hyperlink>
      <w:r w:rsidRPr="00047A83">
        <w:rPr>
          <w:rFonts w:ascii="Times New Roman" w:hAnsi="Times New Roman" w:cs="Times New Roman"/>
        </w:rPr>
        <w:t xml:space="preserve">, </w:t>
      </w:r>
      <w:r w:rsidRPr="00047A83">
        <w:rPr>
          <w:rFonts w:ascii="Times New Roman" w:hAnsi="Times New Roman" w:cs="Times New Roman"/>
          <w:lang w:val="en-US"/>
        </w:rPr>
        <w:t>striga@obrnadzor.gov.ru)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808327"/>
      <w:docPartObj>
        <w:docPartGallery w:val="Page Numbers (Top of Page)"/>
        <w:docPartUnique/>
      </w:docPartObj>
    </w:sdtPr>
    <w:sdtEndPr/>
    <w:sdtContent>
      <w:p w14:paraId="73C11243" w14:textId="2F9732F1" w:rsidR="00391BFF" w:rsidRDefault="00391BF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4F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50E69212" w14:textId="77777777" w:rsidR="00391BFF" w:rsidRDefault="00391B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075"/>
    <w:multiLevelType w:val="hybridMultilevel"/>
    <w:tmpl w:val="0F6AA3DA"/>
    <w:lvl w:ilvl="0" w:tplc="4378A63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2">
    <w:nsid w:val="13595FF3"/>
    <w:multiLevelType w:val="hybridMultilevel"/>
    <w:tmpl w:val="529CA8C4"/>
    <w:lvl w:ilvl="0" w:tplc="6838827C">
      <w:start w:val="13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1D4C14"/>
    <w:multiLevelType w:val="hybridMultilevel"/>
    <w:tmpl w:val="2272E024"/>
    <w:lvl w:ilvl="0" w:tplc="041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4">
    <w:nsid w:val="172463B6"/>
    <w:multiLevelType w:val="hybridMultilevel"/>
    <w:tmpl w:val="881AC296"/>
    <w:lvl w:ilvl="0" w:tplc="07E075E0">
      <w:start w:val="13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9546599"/>
    <w:multiLevelType w:val="hybridMultilevel"/>
    <w:tmpl w:val="CA72FC4E"/>
    <w:lvl w:ilvl="0" w:tplc="11CE6778">
      <w:start w:val="13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4F50E3"/>
    <w:multiLevelType w:val="hybridMultilevel"/>
    <w:tmpl w:val="790A0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2243B"/>
    <w:multiLevelType w:val="hybridMultilevel"/>
    <w:tmpl w:val="62CEE664"/>
    <w:lvl w:ilvl="0" w:tplc="C888C632">
      <w:start w:val="1"/>
      <w:numFmt w:val="russianUpp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91771"/>
    <w:multiLevelType w:val="hybridMultilevel"/>
    <w:tmpl w:val="DE54BC00"/>
    <w:lvl w:ilvl="0" w:tplc="0CDA8976">
      <w:start w:val="1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DA266E2"/>
    <w:multiLevelType w:val="hybridMultilevel"/>
    <w:tmpl w:val="E4D2D7BC"/>
    <w:lvl w:ilvl="0" w:tplc="FFD409FE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F6F4F"/>
    <w:multiLevelType w:val="hybridMultilevel"/>
    <w:tmpl w:val="0768808E"/>
    <w:lvl w:ilvl="0" w:tplc="90FA534C">
      <w:start w:val="22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1">
    <w:nsid w:val="33003CC3"/>
    <w:multiLevelType w:val="hybridMultilevel"/>
    <w:tmpl w:val="BB646AD6"/>
    <w:lvl w:ilvl="0" w:tplc="5C8250A2">
      <w:start w:val="13"/>
      <w:numFmt w:val="decimal"/>
      <w:lvlText w:val="%1)"/>
      <w:lvlJc w:val="left"/>
      <w:pPr>
        <w:ind w:left="28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2">
    <w:nsid w:val="3F684C28"/>
    <w:multiLevelType w:val="hybridMultilevel"/>
    <w:tmpl w:val="A7667758"/>
    <w:lvl w:ilvl="0" w:tplc="75526FB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3">
    <w:nsid w:val="43960646"/>
    <w:multiLevelType w:val="hybridMultilevel"/>
    <w:tmpl w:val="E6061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933DA"/>
    <w:multiLevelType w:val="hybridMultilevel"/>
    <w:tmpl w:val="816201EE"/>
    <w:lvl w:ilvl="0" w:tplc="9EC802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43671"/>
    <w:multiLevelType w:val="hybridMultilevel"/>
    <w:tmpl w:val="98C2EDAE"/>
    <w:lvl w:ilvl="0" w:tplc="85CC6DB0">
      <w:start w:val="6"/>
      <w:numFmt w:val="decimal"/>
      <w:lvlText w:val="%1"/>
      <w:lvlJc w:val="left"/>
      <w:pPr>
        <w:ind w:left="2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6">
    <w:nsid w:val="4528400F"/>
    <w:multiLevelType w:val="hybridMultilevel"/>
    <w:tmpl w:val="5280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88C632">
      <w:start w:val="1"/>
      <w:numFmt w:val="russianUpp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6E88F332">
      <w:start w:val="33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11838"/>
    <w:multiLevelType w:val="multilevel"/>
    <w:tmpl w:val="B8BC9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7763D68"/>
    <w:multiLevelType w:val="hybridMultilevel"/>
    <w:tmpl w:val="24CAC5FC"/>
    <w:lvl w:ilvl="0" w:tplc="4AC85E4C">
      <w:start w:val="1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77A67B4"/>
    <w:multiLevelType w:val="hybridMultilevel"/>
    <w:tmpl w:val="8618AB44"/>
    <w:lvl w:ilvl="0" w:tplc="274CD470">
      <w:start w:val="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0">
    <w:nsid w:val="496B48AC"/>
    <w:multiLevelType w:val="hybridMultilevel"/>
    <w:tmpl w:val="13C6FBC0"/>
    <w:lvl w:ilvl="0" w:tplc="C1045210">
      <w:start w:val="4"/>
      <w:numFmt w:val="decimal"/>
      <w:lvlText w:val="%1"/>
      <w:lvlJc w:val="left"/>
      <w:pPr>
        <w:ind w:left="2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1">
    <w:nsid w:val="566C307A"/>
    <w:multiLevelType w:val="hybridMultilevel"/>
    <w:tmpl w:val="58E83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D0C26"/>
    <w:multiLevelType w:val="hybridMultilevel"/>
    <w:tmpl w:val="14E6F966"/>
    <w:lvl w:ilvl="0" w:tplc="85660592">
      <w:start w:val="1"/>
      <w:numFmt w:val="decimal"/>
      <w:lvlText w:val="%1)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3">
    <w:nsid w:val="5842125B"/>
    <w:multiLevelType w:val="hybridMultilevel"/>
    <w:tmpl w:val="947618E6"/>
    <w:lvl w:ilvl="0" w:tplc="33CEBEF6">
      <w:start w:val="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4">
    <w:nsid w:val="592057EC"/>
    <w:multiLevelType w:val="hybridMultilevel"/>
    <w:tmpl w:val="96A49314"/>
    <w:lvl w:ilvl="0" w:tplc="97181C14">
      <w:start w:val="200"/>
      <w:numFmt w:val="decimal"/>
      <w:lvlText w:val="%1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5">
    <w:nsid w:val="59D64164"/>
    <w:multiLevelType w:val="hybridMultilevel"/>
    <w:tmpl w:val="5A2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54B1C"/>
    <w:multiLevelType w:val="hybridMultilevel"/>
    <w:tmpl w:val="674C42B2"/>
    <w:lvl w:ilvl="0" w:tplc="12E0610C">
      <w:start w:val="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7">
    <w:nsid w:val="679632E5"/>
    <w:multiLevelType w:val="hybridMultilevel"/>
    <w:tmpl w:val="17904C4E"/>
    <w:lvl w:ilvl="0" w:tplc="1EF033C2">
      <w:start w:val="13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6A3074B3"/>
    <w:multiLevelType w:val="hybridMultilevel"/>
    <w:tmpl w:val="FD0A27D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A1A85"/>
    <w:multiLevelType w:val="hybridMultilevel"/>
    <w:tmpl w:val="5E6CE594"/>
    <w:lvl w:ilvl="0" w:tplc="53DCA2F0">
      <w:start w:val="6"/>
      <w:numFmt w:val="decimal"/>
      <w:lvlText w:val="%1"/>
      <w:lvlJc w:val="left"/>
      <w:pPr>
        <w:ind w:left="2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0">
    <w:nsid w:val="74750504"/>
    <w:multiLevelType w:val="hybridMultilevel"/>
    <w:tmpl w:val="790A0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375FD"/>
    <w:multiLevelType w:val="hybridMultilevel"/>
    <w:tmpl w:val="FD0A27D4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93288"/>
    <w:multiLevelType w:val="hybridMultilevel"/>
    <w:tmpl w:val="0E02B17C"/>
    <w:lvl w:ilvl="0" w:tplc="E6EA20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34DBA"/>
    <w:multiLevelType w:val="hybridMultilevel"/>
    <w:tmpl w:val="21B8113E"/>
    <w:lvl w:ilvl="0" w:tplc="3DD8DF40">
      <w:start w:val="88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4">
    <w:nsid w:val="7C3C4DAD"/>
    <w:multiLevelType w:val="hybridMultilevel"/>
    <w:tmpl w:val="8698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0"/>
  </w:num>
  <w:num w:numId="3">
    <w:abstractNumId w:val="9"/>
  </w:num>
  <w:num w:numId="4">
    <w:abstractNumId w:val="28"/>
  </w:num>
  <w:num w:numId="5">
    <w:abstractNumId w:val="21"/>
  </w:num>
  <w:num w:numId="6">
    <w:abstractNumId w:val="31"/>
  </w:num>
  <w:num w:numId="7">
    <w:abstractNumId w:val="0"/>
  </w:num>
  <w:num w:numId="8">
    <w:abstractNumId w:val="24"/>
  </w:num>
  <w:num w:numId="9">
    <w:abstractNumId w:val="17"/>
  </w:num>
  <w:num w:numId="10">
    <w:abstractNumId w:val="14"/>
  </w:num>
  <w:num w:numId="11">
    <w:abstractNumId w:val="32"/>
  </w:num>
  <w:num w:numId="12">
    <w:abstractNumId w:val="16"/>
  </w:num>
  <w:num w:numId="13">
    <w:abstractNumId w:val="7"/>
  </w:num>
  <w:num w:numId="14">
    <w:abstractNumId w:val="3"/>
  </w:num>
  <w:num w:numId="15">
    <w:abstractNumId w:val="25"/>
  </w:num>
  <w:num w:numId="16">
    <w:abstractNumId w:val="19"/>
  </w:num>
  <w:num w:numId="17">
    <w:abstractNumId w:val="1"/>
  </w:num>
  <w:num w:numId="18">
    <w:abstractNumId w:val="20"/>
  </w:num>
  <w:num w:numId="19">
    <w:abstractNumId w:val="29"/>
  </w:num>
  <w:num w:numId="20">
    <w:abstractNumId w:val="15"/>
  </w:num>
  <w:num w:numId="21">
    <w:abstractNumId w:val="23"/>
  </w:num>
  <w:num w:numId="22">
    <w:abstractNumId w:val="11"/>
  </w:num>
  <w:num w:numId="23">
    <w:abstractNumId w:val="27"/>
  </w:num>
  <w:num w:numId="24">
    <w:abstractNumId w:val="4"/>
  </w:num>
  <w:num w:numId="25">
    <w:abstractNumId w:val="18"/>
  </w:num>
  <w:num w:numId="26">
    <w:abstractNumId w:val="8"/>
  </w:num>
  <w:num w:numId="27">
    <w:abstractNumId w:val="5"/>
  </w:num>
  <w:num w:numId="28">
    <w:abstractNumId w:val="2"/>
  </w:num>
  <w:num w:numId="29">
    <w:abstractNumId w:val="33"/>
  </w:num>
  <w:num w:numId="30">
    <w:abstractNumId w:val="26"/>
  </w:num>
  <w:num w:numId="31">
    <w:abstractNumId w:val="10"/>
  </w:num>
  <w:num w:numId="32">
    <w:abstractNumId w:val="34"/>
  </w:num>
  <w:num w:numId="33">
    <w:abstractNumId w:val="22"/>
  </w:num>
  <w:num w:numId="34">
    <w:abstractNumId w:val="1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06"/>
    <w:rsid w:val="0000047B"/>
    <w:rsid w:val="00002356"/>
    <w:rsid w:val="00002F06"/>
    <w:rsid w:val="00003248"/>
    <w:rsid w:val="000032D2"/>
    <w:rsid w:val="00003632"/>
    <w:rsid w:val="0000491E"/>
    <w:rsid w:val="000060AD"/>
    <w:rsid w:val="00006BD6"/>
    <w:rsid w:val="00006FFB"/>
    <w:rsid w:val="00007C72"/>
    <w:rsid w:val="0001157E"/>
    <w:rsid w:val="00012235"/>
    <w:rsid w:val="0001368A"/>
    <w:rsid w:val="00016632"/>
    <w:rsid w:val="000168CE"/>
    <w:rsid w:val="000178A9"/>
    <w:rsid w:val="000228A8"/>
    <w:rsid w:val="000247FF"/>
    <w:rsid w:val="00025123"/>
    <w:rsid w:val="000265E5"/>
    <w:rsid w:val="000316F4"/>
    <w:rsid w:val="0003189D"/>
    <w:rsid w:val="00031E7C"/>
    <w:rsid w:val="0003462E"/>
    <w:rsid w:val="0003564A"/>
    <w:rsid w:val="00037ADE"/>
    <w:rsid w:val="0004063E"/>
    <w:rsid w:val="00041874"/>
    <w:rsid w:val="0004191E"/>
    <w:rsid w:val="00043CB8"/>
    <w:rsid w:val="00044103"/>
    <w:rsid w:val="000470D2"/>
    <w:rsid w:val="00047A83"/>
    <w:rsid w:val="00051790"/>
    <w:rsid w:val="00051C77"/>
    <w:rsid w:val="00055C78"/>
    <w:rsid w:val="00057046"/>
    <w:rsid w:val="00057D5C"/>
    <w:rsid w:val="00057D95"/>
    <w:rsid w:val="00057E40"/>
    <w:rsid w:val="00060447"/>
    <w:rsid w:val="0006204A"/>
    <w:rsid w:val="00062650"/>
    <w:rsid w:val="00062F70"/>
    <w:rsid w:val="00063154"/>
    <w:rsid w:val="00065EEE"/>
    <w:rsid w:val="0006753F"/>
    <w:rsid w:val="00070B9A"/>
    <w:rsid w:val="00073C6D"/>
    <w:rsid w:val="00075F92"/>
    <w:rsid w:val="0007655C"/>
    <w:rsid w:val="000776B6"/>
    <w:rsid w:val="00080914"/>
    <w:rsid w:val="000809C1"/>
    <w:rsid w:val="00081102"/>
    <w:rsid w:val="000819E4"/>
    <w:rsid w:val="0008452B"/>
    <w:rsid w:val="00085367"/>
    <w:rsid w:val="000856E5"/>
    <w:rsid w:val="0008701B"/>
    <w:rsid w:val="00094736"/>
    <w:rsid w:val="0009572B"/>
    <w:rsid w:val="000A0396"/>
    <w:rsid w:val="000A0E66"/>
    <w:rsid w:val="000A1016"/>
    <w:rsid w:val="000A1EA1"/>
    <w:rsid w:val="000A2E54"/>
    <w:rsid w:val="000A4316"/>
    <w:rsid w:val="000A435E"/>
    <w:rsid w:val="000A4DC8"/>
    <w:rsid w:val="000A6155"/>
    <w:rsid w:val="000A7F13"/>
    <w:rsid w:val="000B0D58"/>
    <w:rsid w:val="000B14FF"/>
    <w:rsid w:val="000B25B8"/>
    <w:rsid w:val="000B3667"/>
    <w:rsid w:val="000B54F2"/>
    <w:rsid w:val="000C01C7"/>
    <w:rsid w:val="000C20D1"/>
    <w:rsid w:val="000C3B0E"/>
    <w:rsid w:val="000C5CC6"/>
    <w:rsid w:val="000C6D15"/>
    <w:rsid w:val="000C7047"/>
    <w:rsid w:val="000D256D"/>
    <w:rsid w:val="000D4C3E"/>
    <w:rsid w:val="000D4CA8"/>
    <w:rsid w:val="000D5B1D"/>
    <w:rsid w:val="000D64C2"/>
    <w:rsid w:val="000D65B9"/>
    <w:rsid w:val="000D66EC"/>
    <w:rsid w:val="000D6B16"/>
    <w:rsid w:val="000E7663"/>
    <w:rsid w:val="000F0DFA"/>
    <w:rsid w:val="000F272C"/>
    <w:rsid w:val="000F59D5"/>
    <w:rsid w:val="00100BB3"/>
    <w:rsid w:val="00101082"/>
    <w:rsid w:val="001033CB"/>
    <w:rsid w:val="001048A3"/>
    <w:rsid w:val="00106353"/>
    <w:rsid w:val="001066B9"/>
    <w:rsid w:val="0011087D"/>
    <w:rsid w:val="00110DB9"/>
    <w:rsid w:val="0011396C"/>
    <w:rsid w:val="00114706"/>
    <w:rsid w:val="00117E79"/>
    <w:rsid w:val="001200E6"/>
    <w:rsid w:val="00123137"/>
    <w:rsid w:val="001232A0"/>
    <w:rsid w:val="001242B9"/>
    <w:rsid w:val="0012624F"/>
    <w:rsid w:val="00127447"/>
    <w:rsid w:val="00131CC4"/>
    <w:rsid w:val="00132AB6"/>
    <w:rsid w:val="00134665"/>
    <w:rsid w:val="00136B68"/>
    <w:rsid w:val="001379AA"/>
    <w:rsid w:val="0014037C"/>
    <w:rsid w:val="0014503D"/>
    <w:rsid w:val="00150608"/>
    <w:rsid w:val="001523B8"/>
    <w:rsid w:val="001529C3"/>
    <w:rsid w:val="00153142"/>
    <w:rsid w:val="00153534"/>
    <w:rsid w:val="001536DE"/>
    <w:rsid w:val="001547BE"/>
    <w:rsid w:val="0015493F"/>
    <w:rsid w:val="0015561F"/>
    <w:rsid w:val="00155A54"/>
    <w:rsid w:val="00157BD3"/>
    <w:rsid w:val="0016004D"/>
    <w:rsid w:val="00161DE1"/>
    <w:rsid w:val="00162312"/>
    <w:rsid w:val="0016233A"/>
    <w:rsid w:val="00162A72"/>
    <w:rsid w:val="0016547D"/>
    <w:rsid w:val="0016764E"/>
    <w:rsid w:val="00176AEA"/>
    <w:rsid w:val="001778ED"/>
    <w:rsid w:val="00181E6B"/>
    <w:rsid w:val="00182CCF"/>
    <w:rsid w:val="00183044"/>
    <w:rsid w:val="001837E4"/>
    <w:rsid w:val="00183BD1"/>
    <w:rsid w:val="00187BD7"/>
    <w:rsid w:val="00190FFB"/>
    <w:rsid w:val="00192A45"/>
    <w:rsid w:val="00192CB7"/>
    <w:rsid w:val="00195042"/>
    <w:rsid w:val="00195373"/>
    <w:rsid w:val="00197F89"/>
    <w:rsid w:val="001A23D2"/>
    <w:rsid w:val="001A2954"/>
    <w:rsid w:val="001A32C7"/>
    <w:rsid w:val="001A3720"/>
    <w:rsid w:val="001A6D95"/>
    <w:rsid w:val="001B184D"/>
    <w:rsid w:val="001B1F82"/>
    <w:rsid w:val="001B4D24"/>
    <w:rsid w:val="001B643B"/>
    <w:rsid w:val="001B64AD"/>
    <w:rsid w:val="001C0356"/>
    <w:rsid w:val="001C2190"/>
    <w:rsid w:val="001C2326"/>
    <w:rsid w:val="001C3E5E"/>
    <w:rsid w:val="001C424E"/>
    <w:rsid w:val="001D0B32"/>
    <w:rsid w:val="001D211B"/>
    <w:rsid w:val="001E072B"/>
    <w:rsid w:val="001E1F0E"/>
    <w:rsid w:val="001E4C63"/>
    <w:rsid w:val="001E785A"/>
    <w:rsid w:val="001F17BF"/>
    <w:rsid w:val="001F437F"/>
    <w:rsid w:val="001F7449"/>
    <w:rsid w:val="00203DF8"/>
    <w:rsid w:val="0020429C"/>
    <w:rsid w:val="00206109"/>
    <w:rsid w:val="0020636E"/>
    <w:rsid w:val="00206B3B"/>
    <w:rsid w:val="002074AD"/>
    <w:rsid w:val="00207C1C"/>
    <w:rsid w:val="00210BA9"/>
    <w:rsid w:val="002112F0"/>
    <w:rsid w:val="002112FA"/>
    <w:rsid w:val="002129F4"/>
    <w:rsid w:val="002141A1"/>
    <w:rsid w:val="00216E83"/>
    <w:rsid w:val="00225468"/>
    <w:rsid w:val="00225AB4"/>
    <w:rsid w:val="00226AD3"/>
    <w:rsid w:val="00226ECF"/>
    <w:rsid w:val="00227F54"/>
    <w:rsid w:val="00230CC2"/>
    <w:rsid w:val="00233F97"/>
    <w:rsid w:val="00235616"/>
    <w:rsid w:val="00236093"/>
    <w:rsid w:val="00236251"/>
    <w:rsid w:val="0023697C"/>
    <w:rsid w:val="0023765F"/>
    <w:rsid w:val="00237950"/>
    <w:rsid w:val="00237DCC"/>
    <w:rsid w:val="0024010D"/>
    <w:rsid w:val="0024134A"/>
    <w:rsid w:val="00241941"/>
    <w:rsid w:val="00242283"/>
    <w:rsid w:val="00246BAD"/>
    <w:rsid w:val="00250BFC"/>
    <w:rsid w:val="0025194D"/>
    <w:rsid w:val="002541DA"/>
    <w:rsid w:val="002546DA"/>
    <w:rsid w:val="00255A7F"/>
    <w:rsid w:val="00256A5C"/>
    <w:rsid w:val="00256DCB"/>
    <w:rsid w:val="00261BC0"/>
    <w:rsid w:val="002630AE"/>
    <w:rsid w:val="0026532E"/>
    <w:rsid w:val="0026619D"/>
    <w:rsid w:val="0027081C"/>
    <w:rsid w:val="0027185C"/>
    <w:rsid w:val="00272C68"/>
    <w:rsid w:val="002747EA"/>
    <w:rsid w:val="00274BC9"/>
    <w:rsid w:val="00274C79"/>
    <w:rsid w:val="00274DAD"/>
    <w:rsid w:val="0027696F"/>
    <w:rsid w:val="002772FF"/>
    <w:rsid w:val="00281972"/>
    <w:rsid w:val="002823F9"/>
    <w:rsid w:val="00282429"/>
    <w:rsid w:val="0028285C"/>
    <w:rsid w:val="00282DAF"/>
    <w:rsid w:val="0028537D"/>
    <w:rsid w:val="002877E1"/>
    <w:rsid w:val="00290894"/>
    <w:rsid w:val="00293D8D"/>
    <w:rsid w:val="00294F23"/>
    <w:rsid w:val="002971B6"/>
    <w:rsid w:val="00297301"/>
    <w:rsid w:val="00297E40"/>
    <w:rsid w:val="002A0A19"/>
    <w:rsid w:val="002A2A34"/>
    <w:rsid w:val="002A3000"/>
    <w:rsid w:val="002A567A"/>
    <w:rsid w:val="002A5722"/>
    <w:rsid w:val="002A5DC0"/>
    <w:rsid w:val="002B0074"/>
    <w:rsid w:val="002B1505"/>
    <w:rsid w:val="002B1C5D"/>
    <w:rsid w:val="002B2776"/>
    <w:rsid w:val="002B3B31"/>
    <w:rsid w:val="002B52DB"/>
    <w:rsid w:val="002B5890"/>
    <w:rsid w:val="002B7DED"/>
    <w:rsid w:val="002C0678"/>
    <w:rsid w:val="002C0EB4"/>
    <w:rsid w:val="002C1469"/>
    <w:rsid w:val="002C3B2A"/>
    <w:rsid w:val="002C6E66"/>
    <w:rsid w:val="002C74D8"/>
    <w:rsid w:val="002C7681"/>
    <w:rsid w:val="002D0CEF"/>
    <w:rsid w:val="002D6EB7"/>
    <w:rsid w:val="002E0582"/>
    <w:rsid w:val="002E24E8"/>
    <w:rsid w:val="002E4980"/>
    <w:rsid w:val="002E4A9A"/>
    <w:rsid w:val="002E5409"/>
    <w:rsid w:val="002E6275"/>
    <w:rsid w:val="002F0947"/>
    <w:rsid w:val="002F233E"/>
    <w:rsid w:val="002F5D7B"/>
    <w:rsid w:val="002F5E30"/>
    <w:rsid w:val="002F71F3"/>
    <w:rsid w:val="002F78C2"/>
    <w:rsid w:val="002F7961"/>
    <w:rsid w:val="002F7977"/>
    <w:rsid w:val="00307977"/>
    <w:rsid w:val="00312D58"/>
    <w:rsid w:val="0031469D"/>
    <w:rsid w:val="00316AEA"/>
    <w:rsid w:val="0032140C"/>
    <w:rsid w:val="0032260F"/>
    <w:rsid w:val="00322DE9"/>
    <w:rsid w:val="00323F9D"/>
    <w:rsid w:val="0032536B"/>
    <w:rsid w:val="00326062"/>
    <w:rsid w:val="00330BD1"/>
    <w:rsid w:val="00331989"/>
    <w:rsid w:val="00340280"/>
    <w:rsid w:val="00341CCB"/>
    <w:rsid w:val="00344CED"/>
    <w:rsid w:val="00346207"/>
    <w:rsid w:val="00346E3A"/>
    <w:rsid w:val="003477F2"/>
    <w:rsid w:val="00347AF1"/>
    <w:rsid w:val="00352440"/>
    <w:rsid w:val="00353535"/>
    <w:rsid w:val="00353570"/>
    <w:rsid w:val="003546EA"/>
    <w:rsid w:val="00354CCF"/>
    <w:rsid w:val="00355F24"/>
    <w:rsid w:val="0035618C"/>
    <w:rsid w:val="00361AF2"/>
    <w:rsid w:val="003631A4"/>
    <w:rsid w:val="00363A8F"/>
    <w:rsid w:val="003648F1"/>
    <w:rsid w:val="0037050F"/>
    <w:rsid w:val="003717B6"/>
    <w:rsid w:val="00374353"/>
    <w:rsid w:val="00380B25"/>
    <w:rsid w:val="00381654"/>
    <w:rsid w:val="00381C20"/>
    <w:rsid w:val="003841ED"/>
    <w:rsid w:val="003864A9"/>
    <w:rsid w:val="00386966"/>
    <w:rsid w:val="00390626"/>
    <w:rsid w:val="00391AAD"/>
    <w:rsid w:val="00391BFF"/>
    <w:rsid w:val="00392FC9"/>
    <w:rsid w:val="00394294"/>
    <w:rsid w:val="00394C0F"/>
    <w:rsid w:val="00394CEA"/>
    <w:rsid w:val="00396E5C"/>
    <w:rsid w:val="003A402F"/>
    <w:rsid w:val="003A5365"/>
    <w:rsid w:val="003A6E66"/>
    <w:rsid w:val="003A7EC8"/>
    <w:rsid w:val="003B0E37"/>
    <w:rsid w:val="003B2A11"/>
    <w:rsid w:val="003B70F8"/>
    <w:rsid w:val="003C146F"/>
    <w:rsid w:val="003C15EC"/>
    <w:rsid w:val="003C212D"/>
    <w:rsid w:val="003C35C9"/>
    <w:rsid w:val="003C4618"/>
    <w:rsid w:val="003C4CD7"/>
    <w:rsid w:val="003D00E4"/>
    <w:rsid w:val="003D0C47"/>
    <w:rsid w:val="003D1724"/>
    <w:rsid w:val="003D1EF5"/>
    <w:rsid w:val="003D3032"/>
    <w:rsid w:val="003D315C"/>
    <w:rsid w:val="003D4F10"/>
    <w:rsid w:val="003D7A0E"/>
    <w:rsid w:val="003D7B6D"/>
    <w:rsid w:val="003E3504"/>
    <w:rsid w:val="003E672A"/>
    <w:rsid w:val="003E76A4"/>
    <w:rsid w:val="003F1745"/>
    <w:rsid w:val="003F79CE"/>
    <w:rsid w:val="00400131"/>
    <w:rsid w:val="00401E33"/>
    <w:rsid w:val="00403879"/>
    <w:rsid w:val="0040505A"/>
    <w:rsid w:val="00406B1F"/>
    <w:rsid w:val="00413200"/>
    <w:rsid w:val="004133D4"/>
    <w:rsid w:val="00416D25"/>
    <w:rsid w:val="00421225"/>
    <w:rsid w:val="00425A7C"/>
    <w:rsid w:val="00427BF0"/>
    <w:rsid w:val="00430021"/>
    <w:rsid w:val="00430F54"/>
    <w:rsid w:val="00431073"/>
    <w:rsid w:val="004313B2"/>
    <w:rsid w:val="004324D5"/>
    <w:rsid w:val="00441079"/>
    <w:rsid w:val="00441729"/>
    <w:rsid w:val="0044399E"/>
    <w:rsid w:val="00443C13"/>
    <w:rsid w:val="004449DD"/>
    <w:rsid w:val="00444A33"/>
    <w:rsid w:val="00446E0A"/>
    <w:rsid w:val="00447646"/>
    <w:rsid w:val="00447F12"/>
    <w:rsid w:val="004513F0"/>
    <w:rsid w:val="00451A92"/>
    <w:rsid w:val="004537EB"/>
    <w:rsid w:val="004550AD"/>
    <w:rsid w:val="00455D8C"/>
    <w:rsid w:val="00457487"/>
    <w:rsid w:val="00457B56"/>
    <w:rsid w:val="00463925"/>
    <w:rsid w:val="004640BF"/>
    <w:rsid w:val="00464BD6"/>
    <w:rsid w:val="004664A3"/>
    <w:rsid w:val="00472624"/>
    <w:rsid w:val="004740B2"/>
    <w:rsid w:val="00477BBA"/>
    <w:rsid w:val="00484954"/>
    <w:rsid w:val="0048577C"/>
    <w:rsid w:val="00490734"/>
    <w:rsid w:val="0049195E"/>
    <w:rsid w:val="00491E6C"/>
    <w:rsid w:val="00497338"/>
    <w:rsid w:val="004A08DE"/>
    <w:rsid w:val="004A0F3D"/>
    <w:rsid w:val="004A128C"/>
    <w:rsid w:val="004A1861"/>
    <w:rsid w:val="004A22CC"/>
    <w:rsid w:val="004A2820"/>
    <w:rsid w:val="004A4832"/>
    <w:rsid w:val="004A675E"/>
    <w:rsid w:val="004A6FDF"/>
    <w:rsid w:val="004B0CDC"/>
    <w:rsid w:val="004B3AB7"/>
    <w:rsid w:val="004B3C7E"/>
    <w:rsid w:val="004B7EE1"/>
    <w:rsid w:val="004C1043"/>
    <w:rsid w:val="004C20D6"/>
    <w:rsid w:val="004C5281"/>
    <w:rsid w:val="004C5708"/>
    <w:rsid w:val="004C7DEC"/>
    <w:rsid w:val="004D3257"/>
    <w:rsid w:val="004D6F48"/>
    <w:rsid w:val="004E1FB8"/>
    <w:rsid w:val="004E4BAE"/>
    <w:rsid w:val="004E54EE"/>
    <w:rsid w:val="004F54F5"/>
    <w:rsid w:val="004F65C6"/>
    <w:rsid w:val="004F78A8"/>
    <w:rsid w:val="0050092D"/>
    <w:rsid w:val="00501365"/>
    <w:rsid w:val="00501743"/>
    <w:rsid w:val="00505D16"/>
    <w:rsid w:val="00515464"/>
    <w:rsid w:val="0052492E"/>
    <w:rsid w:val="0052615C"/>
    <w:rsid w:val="00526A7D"/>
    <w:rsid w:val="005312F4"/>
    <w:rsid w:val="00532A91"/>
    <w:rsid w:val="00533AC5"/>
    <w:rsid w:val="0053430D"/>
    <w:rsid w:val="00535231"/>
    <w:rsid w:val="00535DAD"/>
    <w:rsid w:val="00536028"/>
    <w:rsid w:val="00540150"/>
    <w:rsid w:val="005406EB"/>
    <w:rsid w:val="00540C69"/>
    <w:rsid w:val="00542D1E"/>
    <w:rsid w:val="00544BA8"/>
    <w:rsid w:val="00544E62"/>
    <w:rsid w:val="0054549F"/>
    <w:rsid w:val="0054725B"/>
    <w:rsid w:val="005472BC"/>
    <w:rsid w:val="00550D07"/>
    <w:rsid w:val="005519A2"/>
    <w:rsid w:val="0055360E"/>
    <w:rsid w:val="00553867"/>
    <w:rsid w:val="0055671A"/>
    <w:rsid w:val="00557934"/>
    <w:rsid w:val="00560FFE"/>
    <w:rsid w:val="00561F5F"/>
    <w:rsid w:val="00563FCA"/>
    <w:rsid w:val="0056532E"/>
    <w:rsid w:val="0056561B"/>
    <w:rsid w:val="00567C16"/>
    <w:rsid w:val="00570177"/>
    <w:rsid w:val="00570A5D"/>
    <w:rsid w:val="00570ED9"/>
    <w:rsid w:val="00571661"/>
    <w:rsid w:val="0057325C"/>
    <w:rsid w:val="00574905"/>
    <w:rsid w:val="005823DB"/>
    <w:rsid w:val="005827AB"/>
    <w:rsid w:val="00582C47"/>
    <w:rsid w:val="00590971"/>
    <w:rsid w:val="00591F3F"/>
    <w:rsid w:val="0059210C"/>
    <w:rsid w:val="00592C27"/>
    <w:rsid w:val="00593B95"/>
    <w:rsid w:val="00596EF1"/>
    <w:rsid w:val="00597CAC"/>
    <w:rsid w:val="005A01CD"/>
    <w:rsid w:val="005A1BA2"/>
    <w:rsid w:val="005A383C"/>
    <w:rsid w:val="005A452B"/>
    <w:rsid w:val="005A57EE"/>
    <w:rsid w:val="005B0A37"/>
    <w:rsid w:val="005B1853"/>
    <w:rsid w:val="005B56E5"/>
    <w:rsid w:val="005B7B0A"/>
    <w:rsid w:val="005C1A31"/>
    <w:rsid w:val="005C1ACD"/>
    <w:rsid w:val="005C3635"/>
    <w:rsid w:val="005C3A66"/>
    <w:rsid w:val="005C6477"/>
    <w:rsid w:val="005C7761"/>
    <w:rsid w:val="005D023B"/>
    <w:rsid w:val="005D220A"/>
    <w:rsid w:val="005D393D"/>
    <w:rsid w:val="005D4927"/>
    <w:rsid w:val="005E0BDB"/>
    <w:rsid w:val="005E0DFF"/>
    <w:rsid w:val="005E50BC"/>
    <w:rsid w:val="005E7C4F"/>
    <w:rsid w:val="005F0523"/>
    <w:rsid w:val="005F1921"/>
    <w:rsid w:val="005F46EA"/>
    <w:rsid w:val="005F5E15"/>
    <w:rsid w:val="005F7612"/>
    <w:rsid w:val="006006D6"/>
    <w:rsid w:val="00601641"/>
    <w:rsid w:val="00602764"/>
    <w:rsid w:val="00604BA2"/>
    <w:rsid w:val="00605081"/>
    <w:rsid w:val="00605263"/>
    <w:rsid w:val="006054BD"/>
    <w:rsid w:val="006060B0"/>
    <w:rsid w:val="00606FC6"/>
    <w:rsid w:val="00610C98"/>
    <w:rsid w:val="00612308"/>
    <w:rsid w:val="00614008"/>
    <w:rsid w:val="00614B3B"/>
    <w:rsid w:val="006159F6"/>
    <w:rsid w:val="00616B73"/>
    <w:rsid w:val="0062487A"/>
    <w:rsid w:val="00625C34"/>
    <w:rsid w:val="00625E71"/>
    <w:rsid w:val="00632DE4"/>
    <w:rsid w:val="006345D7"/>
    <w:rsid w:val="0063639E"/>
    <w:rsid w:val="00637A8F"/>
    <w:rsid w:val="00637C13"/>
    <w:rsid w:val="00637D22"/>
    <w:rsid w:val="00646B99"/>
    <w:rsid w:val="00657F9E"/>
    <w:rsid w:val="006625C3"/>
    <w:rsid w:val="00670270"/>
    <w:rsid w:val="006732E8"/>
    <w:rsid w:val="00673C92"/>
    <w:rsid w:val="00675527"/>
    <w:rsid w:val="00675EA2"/>
    <w:rsid w:val="006779B8"/>
    <w:rsid w:val="006810A2"/>
    <w:rsid w:val="0068128E"/>
    <w:rsid w:val="00683291"/>
    <w:rsid w:val="00684C68"/>
    <w:rsid w:val="00687768"/>
    <w:rsid w:val="00691A69"/>
    <w:rsid w:val="0069355A"/>
    <w:rsid w:val="00697332"/>
    <w:rsid w:val="006A18B3"/>
    <w:rsid w:val="006A2907"/>
    <w:rsid w:val="006A5F7F"/>
    <w:rsid w:val="006A6554"/>
    <w:rsid w:val="006B06DF"/>
    <w:rsid w:val="006B2F75"/>
    <w:rsid w:val="006B3B77"/>
    <w:rsid w:val="006B4BCD"/>
    <w:rsid w:val="006C1035"/>
    <w:rsid w:val="006C177D"/>
    <w:rsid w:val="006C709B"/>
    <w:rsid w:val="006D0095"/>
    <w:rsid w:val="006D18A4"/>
    <w:rsid w:val="006D3638"/>
    <w:rsid w:val="006D3945"/>
    <w:rsid w:val="006D467F"/>
    <w:rsid w:val="006D76E4"/>
    <w:rsid w:val="006E03A7"/>
    <w:rsid w:val="006E09BC"/>
    <w:rsid w:val="006E26BF"/>
    <w:rsid w:val="006E7518"/>
    <w:rsid w:val="006F0182"/>
    <w:rsid w:val="006F0792"/>
    <w:rsid w:val="006F1497"/>
    <w:rsid w:val="006F198B"/>
    <w:rsid w:val="006F3AEB"/>
    <w:rsid w:val="006F5CFB"/>
    <w:rsid w:val="006F7E6D"/>
    <w:rsid w:val="007054BC"/>
    <w:rsid w:val="00706147"/>
    <w:rsid w:val="00712BEC"/>
    <w:rsid w:val="00713178"/>
    <w:rsid w:val="00713DAB"/>
    <w:rsid w:val="007144E1"/>
    <w:rsid w:val="007157E7"/>
    <w:rsid w:val="00715828"/>
    <w:rsid w:val="00720002"/>
    <w:rsid w:val="0072010D"/>
    <w:rsid w:val="00720F63"/>
    <w:rsid w:val="0072311C"/>
    <w:rsid w:val="00723317"/>
    <w:rsid w:val="00723448"/>
    <w:rsid w:val="007237D3"/>
    <w:rsid w:val="00730695"/>
    <w:rsid w:val="00730A85"/>
    <w:rsid w:val="00731A35"/>
    <w:rsid w:val="0073282C"/>
    <w:rsid w:val="00733A50"/>
    <w:rsid w:val="0073748E"/>
    <w:rsid w:val="00740966"/>
    <w:rsid w:val="00745BE3"/>
    <w:rsid w:val="00747EC8"/>
    <w:rsid w:val="00751E01"/>
    <w:rsid w:val="007640A2"/>
    <w:rsid w:val="007643A5"/>
    <w:rsid w:val="00764EDF"/>
    <w:rsid w:val="0077197C"/>
    <w:rsid w:val="0077470B"/>
    <w:rsid w:val="00774D2F"/>
    <w:rsid w:val="00776085"/>
    <w:rsid w:val="007768FC"/>
    <w:rsid w:val="007771FD"/>
    <w:rsid w:val="00780236"/>
    <w:rsid w:val="007812E9"/>
    <w:rsid w:val="00783977"/>
    <w:rsid w:val="007840B2"/>
    <w:rsid w:val="007842D9"/>
    <w:rsid w:val="00785314"/>
    <w:rsid w:val="007867F9"/>
    <w:rsid w:val="00786D5E"/>
    <w:rsid w:val="00787A36"/>
    <w:rsid w:val="00787D2E"/>
    <w:rsid w:val="007904CE"/>
    <w:rsid w:val="00793C89"/>
    <w:rsid w:val="007943FF"/>
    <w:rsid w:val="0079538E"/>
    <w:rsid w:val="00795A6E"/>
    <w:rsid w:val="00796796"/>
    <w:rsid w:val="007A0C9C"/>
    <w:rsid w:val="007A1964"/>
    <w:rsid w:val="007A2211"/>
    <w:rsid w:val="007A2B9A"/>
    <w:rsid w:val="007A489A"/>
    <w:rsid w:val="007B0141"/>
    <w:rsid w:val="007B3021"/>
    <w:rsid w:val="007B34C8"/>
    <w:rsid w:val="007C1A48"/>
    <w:rsid w:val="007C2633"/>
    <w:rsid w:val="007C49AD"/>
    <w:rsid w:val="007C5634"/>
    <w:rsid w:val="007C7829"/>
    <w:rsid w:val="007C7901"/>
    <w:rsid w:val="007C7AE6"/>
    <w:rsid w:val="007C7B82"/>
    <w:rsid w:val="007D05FA"/>
    <w:rsid w:val="007D0871"/>
    <w:rsid w:val="007D0D09"/>
    <w:rsid w:val="007D377B"/>
    <w:rsid w:val="007D43C8"/>
    <w:rsid w:val="007D46AC"/>
    <w:rsid w:val="007D5B81"/>
    <w:rsid w:val="007D61EE"/>
    <w:rsid w:val="007D77DB"/>
    <w:rsid w:val="007E16EC"/>
    <w:rsid w:val="007E282A"/>
    <w:rsid w:val="007E2BFE"/>
    <w:rsid w:val="007E3AA8"/>
    <w:rsid w:val="007E5F51"/>
    <w:rsid w:val="007E76E5"/>
    <w:rsid w:val="007F44C5"/>
    <w:rsid w:val="0080031C"/>
    <w:rsid w:val="00800321"/>
    <w:rsid w:val="0080359A"/>
    <w:rsid w:val="00803AE0"/>
    <w:rsid w:val="00804EA0"/>
    <w:rsid w:val="00806DE8"/>
    <w:rsid w:val="0080709A"/>
    <w:rsid w:val="00810F0E"/>
    <w:rsid w:val="008115F6"/>
    <w:rsid w:val="00812151"/>
    <w:rsid w:val="008150F5"/>
    <w:rsid w:val="00815588"/>
    <w:rsid w:val="00815BAF"/>
    <w:rsid w:val="00815F24"/>
    <w:rsid w:val="008174E4"/>
    <w:rsid w:val="00817828"/>
    <w:rsid w:val="008178A2"/>
    <w:rsid w:val="0082001B"/>
    <w:rsid w:val="00820677"/>
    <w:rsid w:val="00821CB4"/>
    <w:rsid w:val="00824A7A"/>
    <w:rsid w:val="00824C75"/>
    <w:rsid w:val="008259A9"/>
    <w:rsid w:val="0083022B"/>
    <w:rsid w:val="00831EA1"/>
    <w:rsid w:val="0083656A"/>
    <w:rsid w:val="00840FFB"/>
    <w:rsid w:val="00842333"/>
    <w:rsid w:val="0084263B"/>
    <w:rsid w:val="00843AAE"/>
    <w:rsid w:val="008440BE"/>
    <w:rsid w:val="008445F8"/>
    <w:rsid w:val="00844AB8"/>
    <w:rsid w:val="00844CB6"/>
    <w:rsid w:val="00845FD1"/>
    <w:rsid w:val="00846BB1"/>
    <w:rsid w:val="008519FB"/>
    <w:rsid w:val="00855F62"/>
    <w:rsid w:val="00857ED3"/>
    <w:rsid w:val="00861A8D"/>
    <w:rsid w:val="00864CAE"/>
    <w:rsid w:val="00864DBC"/>
    <w:rsid w:val="00865A39"/>
    <w:rsid w:val="008673DB"/>
    <w:rsid w:val="008725D6"/>
    <w:rsid w:val="00872A72"/>
    <w:rsid w:val="0088028B"/>
    <w:rsid w:val="008804D4"/>
    <w:rsid w:val="0088096D"/>
    <w:rsid w:val="0088144B"/>
    <w:rsid w:val="0088263B"/>
    <w:rsid w:val="008852B3"/>
    <w:rsid w:val="008852BB"/>
    <w:rsid w:val="008915E4"/>
    <w:rsid w:val="0089186B"/>
    <w:rsid w:val="00894666"/>
    <w:rsid w:val="00894938"/>
    <w:rsid w:val="008955C7"/>
    <w:rsid w:val="00895DC7"/>
    <w:rsid w:val="00896D32"/>
    <w:rsid w:val="008A21C4"/>
    <w:rsid w:val="008A4A76"/>
    <w:rsid w:val="008A56D4"/>
    <w:rsid w:val="008B0FCC"/>
    <w:rsid w:val="008B14F2"/>
    <w:rsid w:val="008B37B3"/>
    <w:rsid w:val="008B49A4"/>
    <w:rsid w:val="008B7126"/>
    <w:rsid w:val="008C06F3"/>
    <w:rsid w:val="008C10AB"/>
    <w:rsid w:val="008C2033"/>
    <w:rsid w:val="008C7DCE"/>
    <w:rsid w:val="008D05C1"/>
    <w:rsid w:val="008D0C84"/>
    <w:rsid w:val="008D4BA1"/>
    <w:rsid w:val="008D538A"/>
    <w:rsid w:val="008D6F59"/>
    <w:rsid w:val="008E2ECA"/>
    <w:rsid w:val="008E43B1"/>
    <w:rsid w:val="008E4670"/>
    <w:rsid w:val="008E75CD"/>
    <w:rsid w:val="008F13E4"/>
    <w:rsid w:val="008F5E1B"/>
    <w:rsid w:val="008F619C"/>
    <w:rsid w:val="009000F9"/>
    <w:rsid w:val="009005D3"/>
    <w:rsid w:val="0090126F"/>
    <w:rsid w:val="009027A0"/>
    <w:rsid w:val="00904597"/>
    <w:rsid w:val="0090692F"/>
    <w:rsid w:val="00910193"/>
    <w:rsid w:val="0091093E"/>
    <w:rsid w:val="00912053"/>
    <w:rsid w:val="0091398F"/>
    <w:rsid w:val="00913E81"/>
    <w:rsid w:val="00915AB8"/>
    <w:rsid w:val="00920874"/>
    <w:rsid w:val="009212BD"/>
    <w:rsid w:val="00921984"/>
    <w:rsid w:val="00926F0F"/>
    <w:rsid w:val="00930612"/>
    <w:rsid w:val="00930B9F"/>
    <w:rsid w:val="00932897"/>
    <w:rsid w:val="00937E36"/>
    <w:rsid w:val="009403AC"/>
    <w:rsid w:val="00940942"/>
    <w:rsid w:val="00940A6A"/>
    <w:rsid w:val="00940AAB"/>
    <w:rsid w:val="00941018"/>
    <w:rsid w:val="00942DA7"/>
    <w:rsid w:val="00944C1A"/>
    <w:rsid w:val="00944F95"/>
    <w:rsid w:val="009462B6"/>
    <w:rsid w:val="009472C2"/>
    <w:rsid w:val="009478CF"/>
    <w:rsid w:val="009557D3"/>
    <w:rsid w:val="00956EE1"/>
    <w:rsid w:val="00960610"/>
    <w:rsid w:val="0096233B"/>
    <w:rsid w:val="0096290A"/>
    <w:rsid w:val="00962921"/>
    <w:rsid w:val="00963975"/>
    <w:rsid w:val="0096523F"/>
    <w:rsid w:val="009653A4"/>
    <w:rsid w:val="00967944"/>
    <w:rsid w:val="00971BA7"/>
    <w:rsid w:val="00971C38"/>
    <w:rsid w:val="00971DBE"/>
    <w:rsid w:val="009722DA"/>
    <w:rsid w:val="009741A7"/>
    <w:rsid w:val="0097630D"/>
    <w:rsid w:val="009808A4"/>
    <w:rsid w:val="00983A89"/>
    <w:rsid w:val="00983C06"/>
    <w:rsid w:val="0098434C"/>
    <w:rsid w:val="00984F22"/>
    <w:rsid w:val="00986321"/>
    <w:rsid w:val="00996DD6"/>
    <w:rsid w:val="0099799B"/>
    <w:rsid w:val="00997F91"/>
    <w:rsid w:val="009A0353"/>
    <w:rsid w:val="009A2D53"/>
    <w:rsid w:val="009A3CBD"/>
    <w:rsid w:val="009A44EA"/>
    <w:rsid w:val="009A5628"/>
    <w:rsid w:val="009A610E"/>
    <w:rsid w:val="009A673F"/>
    <w:rsid w:val="009B45B3"/>
    <w:rsid w:val="009B7259"/>
    <w:rsid w:val="009B7A3A"/>
    <w:rsid w:val="009C02FB"/>
    <w:rsid w:val="009C32D7"/>
    <w:rsid w:val="009C3D18"/>
    <w:rsid w:val="009C4157"/>
    <w:rsid w:val="009C4158"/>
    <w:rsid w:val="009D0168"/>
    <w:rsid w:val="009D0FAE"/>
    <w:rsid w:val="009D24ED"/>
    <w:rsid w:val="009D27E0"/>
    <w:rsid w:val="009D3439"/>
    <w:rsid w:val="009D3878"/>
    <w:rsid w:val="009D3D3D"/>
    <w:rsid w:val="009D68DE"/>
    <w:rsid w:val="009E18FD"/>
    <w:rsid w:val="009E1A49"/>
    <w:rsid w:val="009E2D64"/>
    <w:rsid w:val="009E61BB"/>
    <w:rsid w:val="009E6476"/>
    <w:rsid w:val="009E65EF"/>
    <w:rsid w:val="009E78BE"/>
    <w:rsid w:val="009F1D1F"/>
    <w:rsid w:val="009F3516"/>
    <w:rsid w:val="009F44D0"/>
    <w:rsid w:val="009F48AD"/>
    <w:rsid w:val="009F5C54"/>
    <w:rsid w:val="009F5CB7"/>
    <w:rsid w:val="009F6259"/>
    <w:rsid w:val="00A00D47"/>
    <w:rsid w:val="00A03803"/>
    <w:rsid w:val="00A03A42"/>
    <w:rsid w:val="00A044E7"/>
    <w:rsid w:val="00A053F6"/>
    <w:rsid w:val="00A05BD5"/>
    <w:rsid w:val="00A06132"/>
    <w:rsid w:val="00A065AE"/>
    <w:rsid w:val="00A07810"/>
    <w:rsid w:val="00A102F0"/>
    <w:rsid w:val="00A11006"/>
    <w:rsid w:val="00A16E88"/>
    <w:rsid w:val="00A2032D"/>
    <w:rsid w:val="00A25A5E"/>
    <w:rsid w:val="00A27D29"/>
    <w:rsid w:val="00A30264"/>
    <w:rsid w:val="00A30E31"/>
    <w:rsid w:val="00A3273F"/>
    <w:rsid w:val="00A32B55"/>
    <w:rsid w:val="00A330A5"/>
    <w:rsid w:val="00A33429"/>
    <w:rsid w:val="00A3460E"/>
    <w:rsid w:val="00A353E0"/>
    <w:rsid w:val="00A35C5E"/>
    <w:rsid w:val="00A41634"/>
    <w:rsid w:val="00A41CDE"/>
    <w:rsid w:val="00A42729"/>
    <w:rsid w:val="00A42FB1"/>
    <w:rsid w:val="00A44517"/>
    <w:rsid w:val="00A445F4"/>
    <w:rsid w:val="00A45639"/>
    <w:rsid w:val="00A457AD"/>
    <w:rsid w:val="00A478FC"/>
    <w:rsid w:val="00A47B5D"/>
    <w:rsid w:val="00A5084B"/>
    <w:rsid w:val="00A50A92"/>
    <w:rsid w:val="00A50C63"/>
    <w:rsid w:val="00A50D1D"/>
    <w:rsid w:val="00A521EB"/>
    <w:rsid w:val="00A55123"/>
    <w:rsid w:val="00A616D8"/>
    <w:rsid w:val="00A628A3"/>
    <w:rsid w:val="00A6425C"/>
    <w:rsid w:val="00A645A0"/>
    <w:rsid w:val="00A65020"/>
    <w:rsid w:val="00A65CA5"/>
    <w:rsid w:val="00A6638B"/>
    <w:rsid w:val="00A67A55"/>
    <w:rsid w:val="00A73D95"/>
    <w:rsid w:val="00A7518A"/>
    <w:rsid w:val="00A753B0"/>
    <w:rsid w:val="00A76074"/>
    <w:rsid w:val="00A76167"/>
    <w:rsid w:val="00A76241"/>
    <w:rsid w:val="00A76930"/>
    <w:rsid w:val="00A76D1F"/>
    <w:rsid w:val="00A77075"/>
    <w:rsid w:val="00A77A29"/>
    <w:rsid w:val="00A80279"/>
    <w:rsid w:val="00A807DD"/>
    <w:rsid w:val="00A807E6"/>
    <w:rsid w:val="00A80C45"/>
    <w:rsid w:val="00A80D30"/>
    <w:rsid w:val="00A80FE3"/>
    <w:rsid w:val="00A8205C"/>
    <w:rsid w:val="00A82DD3"/>
    <w:rsid w:val="00A84154"/>
    <w:rsid w:val="00A86136"/>
    <w:rsid w:val="00A90107"/>
    <w:rsid w:val="00A90C8C"/>
    <w:rsid w:val="00A94232"/>
    <w:rsid w:val="00A943B2"/>
    <w:rsid w:val="00A95893"/>
    <w:rsid w:val="00AA1D55"/>
    <w:rsid w:val="00AA4410"/>
    <w:rsid w:val="00AB6323"/>
    <w:rsid w:val="00AC0A61"/>
    <w:rsid w:val="00AC1D67"/>
    <w:rsid w:val="00AC2E32"/>
    <w:rsid w:val="00AC4907"/>
    <w:rsid w:val="00AC4E15"/>
    <w:rsid w:val="00AC6E20"/>
    <w:rsid w:val="00AC779C"/>
    <w:rsid w:val="00AD280A"/>
    <w:rsid w:val="00AD59F3"/>
    <w:rsid w:val="00AD5B38"/>
    <w:rsid w:val="00AD7BB8"/>
    <w:rsid w:val="00AE09B2"/>
    <w:rsid w:val="00AE0CEA"/>
    <w:rsid w:val="00AE448F"/>
    <w:rsid w:val="00AE47A5"/>
    <w:rsid w:val="00AF021D"/>
    <w:rsid w:val="00AF05B5"/>
    <w:rsid w:val="00AF0CE8"/>
    <w:rsid w:val="00AF0FE5"/>
    <w:rsid w:val="00AF3807"/>
    <w:rsid w:val="00AF7196"/>
    <w:rsid w:val="00AF78FA"/>
    <w:rsid w:val="00B0076F"/>
    <w:rsid w:val="00B027DC"/>
    <w:rsid w:val="00B05CB1"/>
    <w:rsid w:val="00B0681F"/>
    <w:rsid w:val="00B07603"/>
    <w:rsid w:val="00B1058C"/>
    <w:rsid w:val="00B14183"/>
    <w:rsid w:val="00B15097"/>
    <w:rsid w:val="00B15C31"/>
    <w:rsid w:val="00B232FE"/>
    <w:rsid w:val="00B239AA"/>
    <w:rsid w:val="00B23B2B"/>
    <w:rsid w:val="00B249E2"/>
    <w:rsid w:val="00B2532B"/>
    <w:rsid w:val="00B271D5"/>
    <w:rsid w:val="00B300FF"/>
    <w:rsid w:val="00B31B32"/>
    <w:rsid w:val="00B355FE"/>
    <w:rsid w:val="00B35646"/>
    <w:rsid w:val="00B35D17"/>
    <w:rsid w:val="00B365A1"/>
    <w:rsid w:val="00B366E8"/>
    <w:rsid w:val="00B379DF"/>
    <w:rsid w:val="00B422E5"/>
    <w:rsid w:val="00B4270B"/>
    <w:rsid w:val="00B42C7C"/>
    <w:rsid w:val="00B437C5"/>
    <w:rsid w:val="00B438F8"/>
    <w:rsid w:val="00B46558"/>
    <w:rsid w:val="00B476DC"/>
    <w:rsid w:val="00B50814"/>
    <w:rsid w:val="00B50E6F"/>
    <w:rsid w:val="00B511A2"/>
    <w:rsid w:val="00B51210"/>
    <w:rsid w:val="00B555A8"/>
    <w:rsid w:val="00B57DC3"/>
    <w:rsid w:val="00B6032C"/>
    <w:rsid w:val="00B60D43"/>
    <w:rsid w:val="00B616D3"/>
    <w:rsid w:val="00B61D0B"/>
    <w:rsid w:val="00B62FBF"/>
    <w:rsid w:val="00B6718E"/>
    <w:rsid w:val="00B72232"/>
    <w:rsid w:val="00B724A3"/>
    <w:rsid w:val="00B7415A"/>
    <w:rsid w:val="00B76962"/>
    <w:rsid w:val="00B76D93"/>
    <w:rsid w:val="00B77212"/>
    <w:rsid w:val="00B800E1"/>
    <w:rsid w:val="00B801E3"/>
    <w:rsid w:val="00B80681"/>
    <w:rsid w:val="00B81088"/>
    <w:rsid w:val="00B81935"/>
    <w:rsid w:val="00B81FC8"/>
    <w:rsid w:val="00B822F3"/>
    <w:rsid w:val="00B8255D"/>
    <w:rsid w:val="00B86B4B"/>
    <w:rsid w:val="00B92B38"/>
    <w:rsid w:val="00B93AFA"/>
    <w:rsid w:val="00BA03C6"/>
    <w:rsid w:val="00BA1311"/>
    <w:rsid w:val="00BA2F0E"/>
    <w:rsid w:val="00BA541B"/>
    <w:rsid w:val="00BA5C4E"/>
    <w:rsid w:val="00BA616F"/>
    <w:rsid w:val="00BA7988"/>
    <w:rsid w:val="00BA7D6C"/>
    <w:rsid w:val="00BB0502"/>
    <w:rsid w:val="00BB4C07"/>
    <w:rsid w:val="00BB5087"/>
    <w:rsid w:val="00BB5B4A"/>
    <w:rsid w:val="00BB7178"/>
    <w:rsid w:val="00BB75BE"/>
    <w:rsid w:val="00BC18B9"/>
    <w:rsid w:val="00BC40A4"/>
    <w:rsid w:val="00BC53A9"/>
    <w:rsid w:val="00BC612E"/>
    <w:rsid w:val="00BC6E30"/>
    <w:rsid w:val="00BC7D89"/>
    <w:rsid w:val="00BD1082"/>
    <w:rsid w:val="00BD380C"/>
    <w:rsid w:val="00BD4D48"/>
    <w:rsid w:val="00BD6C30"/>
    <w:rsid w:val="00BE3A0F"/>
    <w:rsid w:val="00BE3D84"/>
    <w:rsid w:val="00BE46D3"/>
    <w:rsid w:val="00BE533A"/>
    <w:rsid w:val="00BE5A5F"/>
    <w:rsid w:val="00BE6F67"/>
    <w:rsid w:val="00BE7A5A"/>
    <w:rsid w:val="00BF0CB2"/>
    <w:rsid w:val="00BF1474"/>
    <w:rsid w:val="00BF15A2"/>
    <w:rsid w:val="00BF2C7E"/>
    <w:rsid w:val="00BF4FCC"/>
    <w:rsid w:val="00BF5AAB"/>
    <w:rsid w:val="00BF5D19"/>
    <w:rsid w:val="00C01F66"/>
    <w:rsid w:val="00C023DC"/>
    <w:rsid w:val="00C02B06"/>
    <w:rsid w:val="00C02E23"/>
    <w:rsid w:val="00C052ED"/>
    <w:rsid w:val="00C055A4"/>
    <w:rsid w:val="00C062E9"/>
    <w:rsid w:val="00C0748F"/>
    <w:rsid w:val="00C0763A"/>
    <w:rsid w:val="00C10C99"/>
    <w:rsid w:val="00C110D6"/>
    <w:rsid w:val="00C1209E"/>
    <w:rsid w:val="00C128F5"/>
    <w:rsid w:val="00C1767F"/>
    <w:rsid w:val="00C203CA"/>
    <w:rsid w:val="00C221A0"/>
    <w:rsid w:val="00C22274"/>
    <w:rsid w:val="00C22AB5"/>
    <w:rsid w:val="00C22EA8"/>
    <w:rsid w:val="00C25678"/>
    <w:rsid w:val="00C26B8C"/>
    <w:rsid w:val="00C27534"/>
    <w:rsid w:val="00C31338"/>
    <w:rsid w:val="00C31922"/>
    <w:rsid w:val="00C346D2"/>
    <w:rsid w:val="00C419DB"/>
    <w:rsid w:val="00C44E8F"/>
    <w:rsid w:val="00C47043"/>
    <w:rsid w:val="00C508B8"/>
    <w:rsid w:val="00C5522C"/>
    <w:rsid w:val="00C56370"/>
    <w:rsid w:val="00C5676E"/>
    <w:rsid w:val="00C60B25"/>
    <w:rsid w:val="00C6126A"/>
    <w:rsid w:val="00C66B05"/>
    <w:rsid w:val="00C6749D"/>
    <w:rsid w:val="00C710B9"/>
    <w:rsid w:val="00C7215C"/>
    <w:rsid w:val="00C72C27"/>
    <w:rsid w:val="00C7499D"/>
    <w:rsid w:val="00C771F3"/>
    <w:rsid w:val="00C77251"/>
    <w:rsid w:val="00C82BCB"/>
    <w:rsid w:val="00C8317B"/>
    <w:rsid w:val="00C83C7C"/>
    <w:rsid w:val="00C8417A"/>
    <w:rsid w:val="00C8422D"/>
    <w:rsid w:val="00C8538C"/>
    <w:rsid w:val="00C8557A"/>
    <w:rsid w:val="00C85DE7"/>
    <w:rsid w:val="00C872A4"/>
    <w:rsid w:val="00C87309"/>
    <w:rsid w:val="00C87751"/>
    <w:rsid w:val="00C877A7"/>
    <w:rsid w:val="00C9040A"/>
    <w:rsid w:val="00C904C9"/>
    <w:rsid w:val="00C9054C"/>
    <w:rsid w:val="00C907C0"/>
    <w:rsid w:val="00C91A8B"/>
    <w:rsid w:val="00C931D7"/>
    <w:rsid w:val="00C94175"/>
    <w:rsid w:val="00C958A6"/>
    <w:rsid w:val="00C97003"/>
    <w:rsid w:val="00CA0252"/>
    <w:rsid w:val="00CA14DB"/>
    <w:rsid w:val="00CA25A7"/>
    <w:rsid w:val="00CA302D"/>
    <w:rsid w:val="00CA36FE"/>
    <w:rsid w:val="00CA46A9"/>
    <w:rsid w:val="00CA56E5"/>
    <w:rsid w:val="00CA7D8B"/>
    <w:rsid w:val="00CB0FB2"/>
    <w:rsid w:val="00CB1611"/>
    <w:rsid w:val="00CB2001"/>
    <w:rsid w:val="00CB4010"/>
    <w:rsid w:val="00CB53E3"/>
    <w:rsid w:val="00CB554F"/>
    <w:rsid w:val="00CB71E9"/>
    <w:rsid w:val="00CC031C"/>
    <w:rsid w:val="00CC1127"/>
    <w:rsid w:val="00CC345C"/>
    <w:rsid w:val="00CC432B"/>
    <w:rsid w:val="00CC4849"/>
    <w:rsid w:val="00CC66BC"/>
    <w:rsid w:val="00CC7FA7"/>
    <w:rsid w:val="00CD1B78"/>
    <w:rsid w:val="00CD3B73"/>
    <w:rsid w:val="00CD3FD3"/>
    <w:rsid w:val="00CD4447"/>
    <w:rsid w:val="00CD740C"/>
    <w:rsid w:val="00CE0AA6"/>
    <w:rsid w:val="00CE1B9C"/>
    <w:rsid w:val="00CE2A69"/>
    <w:rsid w:val="00CE42D7"/>
    <w:rsid w:val="00CE4BC1"/>
    <w:rsid w:val="00CE5721"/>
    <w:rsid w:val="00CF146C"/>
    <w:rsid w:val="00CF1510"/>
    <w:rsid w:val="00CF4813"/>
    <w:rsid w:val="00D00717"/>
    <w:rsid w:val="00D04563"/>
    <w:rsid w:val="00D05ED8"/>
    <w:rsid w:val="00D10294"/>
    <w:rsid w:val="00D14BE7"/>
    <w:rsid w:val="00D15B8D"/>
    <w:rsid w:val="00D16A5E"/>
    <w:rsid w:val="00D21967"/>
    <w:rsid w:val="00D21B64"/>
    <w:rsid w:val="00D22ACF"/>
    <w:rsid w:val="00D2383C"/>
    <w:rsid w:val="00D23AA9"/>
    <w:rsid w:val="00D26388"/>
    <w:rsid w:val="00D27013"/>
    <w:rsid w:val="00D27065"/>
    <w:rsid w:val="00D270D3"/>
    <w:rsid w:val="00D323F9"/>
    <w:rsid w:val="00D337CD"/>
    <w:rsid w:val="00D344E6"/>
    <w:rsid w:val="00D34936"/>
    <w:rsid w:val="00D34A6A"/>
    <w:rsid w:val="00D3519C"/>
    <w:rsid w:val="00D353CC"/>
    <w:rsid w:val="00D358EB"/>
    <w:rsid w:val="00D36394"/>
    <w:rsid w:val="00D36A47"/>
    <w:rsid w:val="00D36BD0"/>
    <w:rsid w:val="00D41FA2"/>
    <w:rsid w:val="00D42891"/>
    <w:rsid w:val="00D42BC7"/>
    <w:rsid w:val="00D44AA1"/>
    <w:rsid w:val="00D45A48"/>
    <w:rsid w:val="00D46061"/>
    <w:rsid w:val="00D470D8"/>
    <w:rsid w:val="00D47328"/>
    <w:rsid w:val="00D50157"/>
    <w:rsid w:val="00D50235"/>
    <w:rsid w:val="00D503B6"/>
    <w:rsid w:val="00D5207A"/>
    <w:rsid w:val="00D54787"/>
    <w:rsid w:val="00D55E9A"/>
    <w:rsid w:val="00D575C5"/>
    <w:rsid w:val="00D6064C"/>
    <w:rsid w:val="00D62E6D"/>
    <w:rsid w:val="00D63991"/>
    <w:rsid w:val="00D642D8"/>
    <w:rsid w:val="00D64691"/>
    <w:rsid w:val="00D6543B"/>
    <w:rsid w:val="00D727D9"/>
    <w:rsid w:val="00D76E04"/>
    <w:rsid w:val="00D85703"/>
    <w:rsid w:val="00D907B4"/>
    <w:rsid w:val="00D91FF3"/>
    <w:rsid w:val="00D92114"/>
    <w:rsid w:val="00D9327B"/>
    <w:rsid w:val="00D934B4"/>
    <w:rsid w:val="00DA1A05"/>
    <w:rsid w:val="00DA23E9"/>
    <w:rsid w:val="00DA3F88"/>
    <w:rsid w:val="00DA4BBD"/>
    <w:rsid w:val="00DA6D63"/>
    <w:rsid w:val="00DA72BE"/>
    <w:rsid w:val="00DB00D2"/>
    <w:rsid w:val="00DB1511"/>
    <w:rsid w:val="00DB4C09"/>
    <w:rsid w:val="00DB5B84"/>
    <w:rsid w:val="00DB5C8F"/>
    <w:rsid w:val="00DB60DF"/>
    <w:rsid w:val="00DC0FA9"/>
    <w:rsid w:val="00DC4646"/>
    <w:rsid w:val="00DC668D"/>
    <w:rsid w:val="00DD06CB"/>
    <w:rsid w:val="00DD26F9"/>
    <w:rsid w:val="00DD45CE"/>
    <w:rsid w:val="00DD4C7E"/>
    <w:rsid w:val="00DD553C"/>
    <w:rsid w:val="00DD7E19"/>
    <w:rsid w:val="00DE063C"/>
    <w:rsid w:val="00DE4ADB"/>
    <w:rsid w:val="00DE50F9"/>
    <w:rsid w:val="00DE54A1"/>
    <w:rsid w:val="00DE75E6"/>
    <w:rsid w:val="00DE7C29"/>
    <w:rsid w:val="00DF0EAE"/>
    <w:rsid w:val="00DF1824"/>
    <w:rsid w:val="00DF1C8F"/>
    <w:rsid w:val="00DF1E1B"/>
    <w:rsid w:val="00DF220F"/>
    <w:rsid w:val="00DF2340"/>
    <w:rsid w:val="00DF2374"/>
    <w:rsid w:val="00DF34D0"/>
    <w:rsid w:val="00DF40C6"/>
    <w:rsid w:val="00DF6797"/>
    <w:rsid w:val="00DF7732"/>
    <w:rsid w:val="00E0240E"/>
    <w:rsid w:val="00E06837"/>
    <w:rsid w:val="00E06F2A"/>
    <w:rsid w:val="00E07DC0"/>
    <w:rsid w:val="00E10939"/>
    <w:rsid w:val="00E1167F"/>
    <w:rsid w:val="00E11ABA"/>
    <w:rsid w:val="00E1357A"/>
    <w:rsid w:val="00E14DC2"/>
    <w:rsid w:val="00E15304"/>
    <w:rsid w:val="00E1546B"/>
    <w:rsid w:val="00E15C1B"/>
    <w:rsid w:val="00E179F3"/>
    <w:rsid w:val="00E20879"/>
    <w:rsid w:val="00E22A41"/>
    <w:rsid w:val="00E338B4"/>
    <w:rsid w:val="00E33D8E"/>
    <w:rsid w:val="00E346D5"/>
    <w:rsid w:val="00E35501"/>
    <w:rsid w:val="00E35C9A"/>
    <w:rsid w:val="00E3635D"/>
    <w:rsid w:val="00E37C4B"/>
    <w:rsid w:val="00E46395"/>
    <w:rsid w:val="00E47132"/>
    <w:rsid w:val="00E475D3"/>
    <w:rsid w:val="00E47F33"/>
    <w:rsid w:val="00E52EC0"/>
    <w:rsid w:val="00E547AB"/>
    <w:rsid w:val="00E55053"/>
    <w:rsid w:val="00E55979"/>
    <w:rsid w:val="00E5697A"/>
    <w:rsid w:val="00E60F6D"/>
    <w:rsid w:val="00E626A8"/>
    <w:rsid w:val="00E63049"/>
    <w:rsid w:val="00E6363D"/>
    <w:rsid w:val="00E646F5"/>
    <w:rsid w:val="00E65A62"/>
    <w:rsid w:val="00E7223F"/>
    <w:rsid w:val="00E75385"/>
    <w:rsid w:val="00E75721"/>
    <w:rsid w:val="00E802B8"/>
    <w:rsid w:val="00E80F6D"/>
    <w:rsid w:val="00E8199B"/>
    <w:rsid w:val="00E81B1C"/>
    <w:rsid w:val="00E8201C"/>
    <w:rsid w:val="00E8493A"/>
    <w:rsid w:val="00E91012"/>
    <w:rsid w:val="00E91371"/>
    <w:rsid w:val="00E93497"/>
    <w:rsid w:val="00E95695"/>
    <w:rsid w:val="00E97F99"/>
    <w:rsid w:val="00EA0E2C"/>
    <w:rsid w:val="00EA49F2"/>
    <w:rsid w:val="00EA6958"/>
    <w:rsid w:val="00EA72C4"/>
    <w:rsid w:val="00EB01FE"/>
    <w:rsid w:val="00EB05F0"/>
    <w:rsid w:val="00EB1063"/>
    <w:rsid w:val="00EB6320"/>
    <w:rsid w:val="00EC0432"/>
    <w:rsid w:val="00EC5BE8"/>
    <w:rsid w:val="00EC6287"/>
    <w:rsid w:val="00ED117A"/>
    <w:rsid w:val="00ED52D9"/>
    <w:rsid w:val="00EE00D9"/>
    <w:rsid w:val="00EE59BB"/>
    <w:rsid w:val="00EE6D1A"/>
    <w:rsid w:val="00EE7431"/>
    <w:rsid w:val="00EF140F"/>
    <w:rsid w:val="00EF2861"/>
    <w:rsid w:val="00EF326C"/>
    <w:rsid w:val="00EF39BE"/>
    <w:rsid w:val="00EF4DC8"/>
    <w:rsid w:val="00EF5FD7"/>
    <w:rsid w:val="00F01B60"/>
    <w:rsid w:val="00F01F8D"/>
    <w:rsid w:val="00F0206B"/>
    <w:rsid w:val="00F03050"/>
    <w:rsid w:val="00F03D55"/>
    <w:rsid w:val="00F058D8"/>
    <w:rsid w:val="00F1081D"/>
    <w:rsid w:val="00F114B1"/>
    <w:rsid w:val="00F12105"/>
    <w:rsid w:val="00F12A3F"/>
    <w:rsid w:val="00F16F82"/>
    <w:rsid w:val="00F173DE"/>
    <w:rsid w:val="00F1777C"/>
    <w:rsid w:val="00F213AA"/>
    <w:rsid w:val="00F24EB0"/>
    <w:rsid w:val="00F25437"/>
    <w:rsid w:val="00F26773"/>
    <w:rsid w:val="00F26F4D"/>
    <w:rsid w:val="00F306F6"/>
    <w:rsid w:val="00F30CF5"/>
    <w:rsid w:val="00F30D68"/>
    <w:rsid w:val="00F36E90"/>
    <w:rsid w:val="00F378C8"/>
    <w:rsid w:val="00F440B7"/>
    <w:rsid w:val="00F4594F"/>
    <w:rsid w:val="00F459E3"/>
    <w:rsid w:val="00F465C3"/>
    <w:rsid w:val="00F46977"/>
    <w:rsid w:val="00F512EB"/>
    <w:rsid w:val="00F519B0"/>
    <w:rsid w:val="00F51A39"/>
    <w:rsid w:val="00F55C74"/>
    <w:rsid w:val="00F55F36"/>
    <w:rsid w:val="00F60678"/>
    <w:rsid w:val="00F61091"/>
    <w:rsid w:val="00F620AB"/>
    <w:rsid w:val="00F624AF"/>
    <w:rsid w:val="00F62791"/>
    <w:rsid w:val="00F62A04"/>
    <w:rsid w:val="00F63221"/>
    <w:rsid w:val="00F6413C"/>
    <w:rsid w:val="00F6668E"/>
    <w:rsid w:val="00F71B7E"/>
    <w:rsid w:val="00F71F58"/>
    <w:rsid w:val="00F7247E"/>
    <w:rsid w:val="00F74C93"/>
    <w:rsid w:val="00F74E2E"/>
    <w:rsid w:val="00F75078"/>
    <w:rsid w:val="00F75B64"/>
    <w:rsid w:val="00F75F79"/>
    <w:rsid w:val="00F7697E"/>
    <w:rsid w:val="00F76EE7"/>
    <w:rsid w:val="00F80D98"/>
    <w:rsid w:val="00F80FBF"/>
    <w:rsid w:val="00F83E22"/>
    <w:rsid w:val="00F8483E"/>
    <w:rsid w:val="00F86A11"/>
    <w:rsid w:val="00F93231"/>
    <w:rsid w:val="00F9756A"/>
    <w:rsid w:val="00FA221E"/>
    <w:rsid w:val="00FA44CD"/>
    <w:rsid w:val="00FA511F"/>
    <w:rsid w:val="00FA5F5C"/>
    <w:rsid w:val="00FA6ED9"/>
    <w:rsid w:val="00FA76E4"/>
    <w:rsid w:val="00FB1E41"/>
    <w:rsid w:val="00FB2B2A"/>
    <w:rsid w:val="00FB2F88"/>
    <w:rsid w:val="00FB5B05"/>
    <w:rsid w:val="00FB6940"/>
    <w:rsid w:val="00FB698F"/>
    <w:rsid w:val="00FB6DB1"/>
    <w:rsid w:val="00FB7531"/>
    <w:rsid w:val="00FC0425"/>
    <w:rsid w:val="00FC180F"/>
    <w:rsid w:val="00FC6347"/>
    <w:rsid w:val="00FC67F0"/>
    <w:rsid w:val="00FC74AA"/>
    <w:rsid w:val="00FD0259"/>
    <w:rsid w:val="00FD4407"/>
    <w:rsid w:val="00FD5489"/>
    <w:rsid w:val="00FE1D11"/>
    <w:rsid w:val="00FE3314"/>
    <w:rsid w:val="00FE433F"/>
    <w:rsid w:val="00FE5573"/>
    <w:rsid w:val="00FE6699"/>
    <w:rsid w:val="00FE6B37"/>
    <w:rsid w:val="00FF5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ADD0"/>
  <w15:docId w15:val="{78580303-E9DB-486D-9444-30AB9166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B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2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2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A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8B3"/>
  </w:style>
  <w:style w:type="paragraph" w:styleId="a9">
    <w:name w:val="footer"/>
    <w:basedOn w:val="a"/>
    <w:link w:val="aa"/>
    <w:uiPriority w:val="99"/>
    <w:unhideWhenUsed/>
    <w:rsid w:val="006A1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8B3"/>
  </w:style>
  <w:style w:type="paragraph" w:styleId="ab">
    <w:name w:val="footnote text"/>
    <w:basedOn w:val="a"/>
    <w:link w:val="ac"/>
    <w:uiPriority w:val="99"/>
    <w:unhideWhenUsed/>
    <w:rsid w:val="0007655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7655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7655C"/>
    <w:rPr>
      <w:vertAlign w:val="superscript"/>
    </w:rPr>
  </w:style>
  <w:style w:type="character" w:styleId="ae">
    <w:name w:val="annotation reference"/>
    <w:uiPriority w:val="99"/>
    <w:semiHidden/>
    <w:unhideWhenUsed/>
    <w:rsid w:val="00073C6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73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7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5BE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C5B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Placeholder Text"/>
    <w:basedOn w:val="a0"/>
    <w:uiPriority w:val="99"/>
    <w:semiHidden/>
    <w:rsid w:val="00855F62"/>
    <w:rPr>
      <w:color w:val="808080"/>
    </w:rPr>
  </w:style>
  <w:style w:type="paragraph" w:styleId="af4">
    <w:name w:val="endnote text"/>
    <w:basedOn w:val="a"/>
    <w:link w:val="af5"/>
    <w:uiPriority w:val="99"/>
    <w:unhideWhenUsed/>
    <w:rsid w:val="00B232FE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B232FE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232FE"/>
    <w:rPr>
      <w:vertAlign w:val="superscript"/>
    </w:rPr>
  </w:style>
  <w:style w:type="character" w:styleId="af7">
    <w:name w:val="Hyperlink"/>
    <w:basedOn w:val="a0"/>
    <w:uiPriority w:val="99"/>
    <w:unhideWhenUsed/>
    <w:rsid w:val="00BC6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2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dep10@obr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929F3-1844-4B9B-ADDC-02CC2873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31</Pages>
  <Words>5707</Words>
  <Characters>32531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38162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Katchieva</cp:lastModifiedBy>
  <cp:revision>12</cp:revision>
  <cp:lastPrinted>2025-05-06T11:36:00Z</cp:lastPrinted>
  <dcterms:created xsi:type="dcterms:W3CDTF">2025-05-05T07:21:00Z</dcterms:created>
  <dcterms:modified xsi:type="dcterms:W3CDTF">2025-05-06T11:37:00Z</dcterms:modified>
</cp:coreProperties>
</file>